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A693" w14:textId="1A70A4FF" w:rsidR="00D95146" w:rsidRDefault="00D95146" w:rsidP="00D95146">
      <w:pPr>
        <w:pStyle w:val="Header-Panton"/>
      </w:pPr>
      <w:r>
        <w:t>Ainslie</w:t>
      </w:r>
      <w:r>
        <w:t xml:space="preserve"> Lodge Rules</w:t>
      </w:r>
    </w:p>
    <w:p w14:paraId="11D018C4" w14:textId="77777777" w:rsidR="00D95146" w:rsidRDefault="00D95146" w:rsidP="00D95146">
      <w:pPr>
        <w:rPr>
          <w:rFonts w:ascii="Effra" w:hAnsi="Effra"/>
          <w:sz w:val="20"/>
          <w:szCs w:val="20"/>
        </w:rPr>
      </w:pPr>
    </w:p>
    <w:p w14:paraId="7752D5FD" w14:textId="1A1A149B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Any stay at the </w:t>
      </w:r>
      <w:r w:rsidR="009E5024">
        <w:t>Ainslie</w:t>
      </w:r>
      <w:r>
        <w:t xml:space="preserve"> Lodge is for a maximum of 7 days only.</w:t>
      </w:r>
    </w:p>
    <w:p w14:paraId="3FE8535B" w14:textId="016C8D9C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Should you wish to use the </w:t>
      </w:r>
      <w:r w:rsidR="009E5024">
        <w:t>Ainslie</w:t>
      </w:r>
      <w:r>
        <w:t xml:space="preserve"> Lodge in the future, you must sign out upon departure.</w:t>
      </w:r>
    </w:p>
    <w:p w14:paraId="4ED29B0E" w14:textId="45D8AF3B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Upon moving into the </w:t>
      </w:r>
      <w:r w:rsidR="009E5024">
        <w:t>Ainslie</w:t>
      </w:r>
      <w:r>
        <w:t xml:space="preserve"> Lodge, you will be given a Key to the </w:t>
      </w:r>
      <w:r w:rsidR="009E5024">
        <w:t>Ainslie</w:t>
      </w:r>
      <w:r>
        <w:t xml:space="preserve"> Lodge and a Key to your room.  These keys are not to be transferred to another person and are to remain the property of Argyle Housing.</w:t>
      </w:r>
    </w:p>
    <w:p w14:paraId="00934F7E" w14:textId="4C0EAFDD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Violence of any kind will not be condoned at the </w:t>
      </w:r>
      <w:r w:rsidR="009E5024">
        <w:t>Ainslie</w:t>
      </w:r>
      <w:r>
        <w:t xml:space="preserve"> Lodge.</w:t>
      </w:r>
    </w:p>
    <w:p w14:paraId="2E5D3B5D" w14:textId="7AA9E17C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Physical or verbal harassment of any kind, or attempts to intimidate staff, residents, contractors, volunteers, and support services in any form will not be </w:t>
      </w:r>
      <w:r w:rsidR="009E5024">
        <w:t>tolerated.</w:t>
      </w:r>
    </w:p>
    <w:p w14:paraId="49BB272B" w14:textId="219D061A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Physical and verbal abuse or aggression of any kind directed at staff, residents, contractors, volunteers, and support services will not be </w:t>
      </w:r>
      <w:r w:rsidR="009E5024">
        <w:t>tolerated.</w:t>
      </w:r>
      <w:r>
        <w:t xml:space="preserve"> </w:t>
      </w:r>
    </w:p>
    <w:p w14:paraId="2BDA6D6F" w14:textId="4B289D56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Occupants are to take reasonable care of all Ainslie Village and </w:t>
      </w:r>
      <w:r w:rsidR="009E5024">
        <w:t>Ainslie</w:t>
      </w:r>
      <w:r>
        <w:t xml:space="preserve"> Lodge equipment and property and must respect the privacy and property of other residents, staff, contractors, </w:t>
      </w:r>
      <w:r w:rsidR="009E5024">
        <w:t>volunteers,</w:t>
      </w:r>
      <w:r>
        <w:t xml:space="preserve"> and visitors.</w:t>
      </w:r>
    </w:p>
    <w:p w14:paraId="75A4FE28" w14:textId="7028D763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Firearms, offensive weapons (OW) and other items considered to be dangerous are not permitted at Ainslie Village or </w:t>
      </w:r>
      <w:r w:rsidR="009E5024">
        <w:t>Ainslie</w:t>
      </w:r>
      <w:r>
        <w:t xml:space="preserve"> Lodge</w:t>
      </w:r>
      <w:r w:rsidR="009E5024">
        <w:t>.</w:t>
      </w:r>
    </w:p>
    <w:p w14:paraId="55B745A2" w14:textId="1DA6CC8A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The dealing of drugs (prescription medication or otherwise) will not be tolerated at </w:t>
      </w:r>
      <w:r w:rsidR="009E5024">
        <w:t>Ainslie</w:t>
      </w:r>
      <w:r>
        <w:t xml:space="preserve"> Lodge and Ainslie Village.</w:t>
      </w:r>
    </w:p>
    <w:p w14:paraId="72F7307D" w14:textId="2113B7A3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>Alcohol must not be consumed in any public or community space on site at Ainslie Village. (</w:t>
      </w:r>
      <w:r w:rsidR="009E5024">
        <w:t>Facilities</w:t>
      </w:r>
      <w:r>
        <w:t xml:space="preserve">, kitchens, common areas, </w:t>
      </w:r>
      <w:r w:rsidR="009E5024">
        <w:t>BBQ</w:t>
      </w:r>
      <w:r>
        <w:t xml:space="preserve"> areas, and Administration Building, etc).   </w:t>
      </w:r>
    </w:p>
    <w:p w14:paraId="100C270C" w14:textId="0BC0D566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Guests are not permitted to stay at the </w:t>
      </w:r>
      <w:r w:rsidR="009E5024">
        <w:t>Ainslie</w:t>
      </w:r>
      <w:r>
        <w:t xml:space="preserve"> Lodge.</w:t>
      </w:r>
    </w:p>
    <w:p w14:paraId="3D429FBF" w14:textId="77777777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>Noise is to be kept to a minimum after 10pm.</w:t>
      </w:r>
    </w:p>
    <w:p w14:paraId="0A417515" w14:textId="77777777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>Residents who own a vehicle must register them with management.</w:t>
      </w:r>
    </w:p>
    <w:p w14:paraId="0C3563C6" w14:textId="77777777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>Smoking is not permitted in the buildings, in accordance with ACT Government Legislation.</w:t>
      </w:r>
    </w:p>
    <w:p w14:paraId="77415ECB" w14:textId="77777777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Needles, </w:t>
      </w:r>
      <w:proofErr w:type="gramStart"/>
      <w:r>
        <w:t>sharps</w:t>
      </w:r>
      <w:proofErr w:type="gramEnd"/>
      <w:r>
        <w:t xml:space="preserve"> and other drug paraphernalia are to be safely and correctly disposed of in the needle receptacles located at the Administration Building and behind J House. Needles and sharps are under no circumstances to be disposed of into the regular garbage bins or directly into the hopper.</w:t>
      </w:r>
    </w:p>
    <w:p w14:paraId="21DE96F9" w14:textId="77777777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Disposable yellow needle bins are available on request at reception.  </w:t>
      </w:r>
    </w:p>
    <w:p w14:paraId="7352806E" w14:textId="2A4DFB27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Any tenant vandalising the site, including houses, </w:t>
      </w:r>
      <w:r w:rsidR="009E5024">
        <w:t>rooms,</w:t>
      </w:r>
      <w:r>
        <w:t xml:space="preserve"> and common areas, by means of </w:t>
      </w:r>
      <w:r w:rsidR="009E5024">
        <w:t>wilful</w:t>
      </w:r>
      <w:r>
        <w:t xml:space="preserve"> damage, graffiti, tagging or other forms of vandalism will face administrative action and possible site banning. The police will be notified.  </w:t>
      </w:r>
    </w:p>
    <w:p w14:paraId="3F160215" w14:textId="1EA0F8FA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Animals are not permitted to stay at the </w:t>
      </w:r>
      <w:r w:rsidR="009E5024">
        <w:t>Ainslie</w:t>
      </w:r>
      <w:r>
        <w:t xml:space="preserve"> Lodge. </w:t>
      </w:r>
    </w:p>
    <w:p w14:paraId="4A5ABEDD" w14:textId="5C6993DD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lastRenderedPageBreak/>
        <w:t xml:space="preserve">Residents are to clean up after themselves at the </w:t>
      </w:r>
      <w:r w:rsidR="009E5024">
        <w:t>Ainslie</w:t>
      </w:r>
      <w:r>
        <w:t xml:space="preserve"> Lodge and put all rubbish in bins provided.  Showers and bathrooms are to be left clean and kitchen is to be cleaned up after use.</w:t>
      </w:r>
    </w:p>
    <w:p w14:paraId="1658F8F5" w14:textId="7C3C5211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 xml:space="preserve">All Residents must hand back their key to Argyle Housing Staff at the end of their stay and sign out in the </w:t>
      </w:r>
      <w:r w:rsidR="009E5024">
        <w:t>Ainslie</w:t>
      </w:r>
      <w:r>
        <w:t xml:space="preserve"> lodge sign out register to be eligible to be eligible to return and reuse the service. </w:t>
      </w:r>
    </w:p>
    <w:p w14:paraId="6E538C38" w14:textId="77777777" w:rsidR="00D95146" w:rsidRDefault="00D95146" w:rsidP="00D95146">
      <w:pPr>
        <w:pStyle w:val="BodyCopy"/>
        <w:numPr>
          <w:ilvl w:val="0"/>
          <w:numId w:val="21"/>
        </w:numPr>
        <w:tabs>
          <w:tab w:val="clear" w:pos="284"/>
          <w:tab w:val="left" w:pos="450"/>
        </w:tabs>
        <w:spacing w:after="240" w:line="276" w:lineRule="auto"/>
        <w:ind w:left="360"/>
      </w:pPr>
      <w:r>
        <w:t>All residents must vacate by 10am at the end of their 7 days stay, or by 10am on any day prior to the maximum stay.</w:t>
      </w:r>
    </w:p>
    <w:p w14:paraId="1637298C" w14:textId="77777777" w:rsidR="00D95146" w:rsidRDefault="00D95146" w:rsidP="00D95146">
      <w:pPr>
        <w:pStyle w:val="BodyCopy"/>
        <w:tabs>
          <w:tab w:val="clear" w:pos="284"/>
          <w:tab w:val="left" w:pos="450"/>
        </w:tabs>
      </w:pPr>
    </w:p>
    <w:p w14:paraId="5D41943C" w14:textId="625FC77D" w:rsidR="00D95146" w:rsidRDefault="00D95146" w:rsidP="00D95146">
      <w:pPr>
        <w:pStyle w:val="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D09A3" wp14:editId="72026EC1">
                <wp:simplePos x="0" y="0"/>
                <wp:positionH relativeFrom="column">
                  <wp:posOffset>-2540</wp:posOffset>
                </wp:positionH>
                <wp:positionV relativeFrom="paragraph">
                  <wp:posOffset>168910</wp:posOffset>
                </wp:positionV>
                <wp:extent cx="2846705" cy="498475"/>
                <wp:effectExtent l="0" t="0" r="107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498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FF73" id="Rectangle 5" o:spid="_x0000_s1026" style="position:absolute;margin-left:-.2pt;margin-top:13.3pt;width:224.1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779A0" wp14:editId="1EC17DE6">
                <wp:simplePos x="0" y="0"/>
                <wp:positionH relativeFrom="column">
                  <wp:posOffset>3025775</wp:posOffset>
                </wp:positionH>
                <wp:positionV relativeFrom="paragraph">
                  <wp:posOffset>168910</wp:posOffset>
                </wp:positionV>
                <wp:extent cx="1138555" cy="498475"/>
                <wp:effectExtent l="0" t="0" r="2349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498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F4619" id="Rectangle 1" o:spid="_x0000_s1026" style="position:absolute;margin-left:238.25pt;margin-top:13.3pt;width:89.6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" fillcolor="white [3201]" strokecolor="black [3200]" strokeweight="1pt"/>
            </w:pict>
          </mc:Fallback>
        </mc:AlternateContent>
      </w:r>
    </w:p>
    <w:p w14:paraId="37E09A5D" w14:textId="77777777" w:rsidR="00D95146" w:rsidRDefault="00D95146" w:rsidP="00D95146">
      <w:pPr>
        <w:pStyle w:val="BodyCopy"/>
      </w:pPr>
    </w:p>
    <w:p w14:paraId="20A597E5" w14:textId="77777777" w:rsidR="00070FCC" w:rsidRPr="00070FCC" w:rsidRDefault="00070FCC" w:rsidP="00070FCC">
      <w:pPr>
        <w:pStyle w:val="AHSubHeading2afterSubHead1"/>
      </w:pPr>
    </w:p>
    <w:p w14:paraId="78887DC3" w14:textId="77777777" w:rsidR="00D95146" w:rsidRDefault="00D95146" w:rsidP="00D95146">
      <w:pPr>
        <w:pStyle w:val="BodyCopy"/>
        <w:rPr>
          <w:lang w:val="en-US" w:eastAsia="en-US"/>
        </w:rPr>
      </w:pPr>
      <w:r>
        <w:t>Resident Signature                                                                                      Date Agreed</w:t>
      </w:r>
    </w:p>
    <w:p w14:paraId="0BC0E13F" w14:textId="77777777" w:rsidR="00423BE1" w:rsidRDefault="00423BE1" w:rsidP="006D5555">
      <w:pPr>
        <w:pStyle w:val="AHDocumentTitle"/>
      </w:pPr>
    </w:p>
    <w:p w14:paraId="018DD215" w14:textId="77777777" w:rsidR="00423BE1" w:rsidRDefault="00423BE1" w:rsidP="006D5555">
      <w:pPr>
        <w:pStyle w:val="AHDocumentTitle"/>
      </w:pPr>
    </w:p>
    <w:p w14:paraId="38C118D7" w14:textId="77777777" w:rsidR="009E07BE" w:rsidRPr="00D77D69" w:rsidRDefault="009E07BE" w:rsidP="006D5555"/>
    <w:sectPr w:rsidR="009E07BE" w:rsidRPr="00D77D69" w:rsidSect="00FC3E3A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/>
      <w:pgMar w:top="2155" w:right="1247" w:bottom="1134" w:left="124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69D8" w14:textId="77777777" w:rsidR="00D95146" w:rsidRDefault="00D95146" w:rsidP="007A7022">
      <w:r>
        <w:separator/>
      </w:r>
    </w:p>
  </w:endnote>
  <w:endnote w:type="continuationSeparator" w:id="0">
    <w:p w14:paraId="15D7E3AB" w14:textId="77777777" w:rsidR="00D95146" w:rsidRDefault="00D95146" w:rsidP="007A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Effra">
    <w:altName w:val="Calibri"/>
    <w:charset w:val="00"/>
    <w:family w:val="swiss"/>
    <w:pitch w:val="variable"/>
    <w:sig w:usb0="A00000AF" w:usb1="5000205B" w:usb2="00000000" w:usb3="00000000" w:csb0="0000009B" w:csb1="00000000"/>
  </w:font>
  <w:font w:name="Panton Bold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F45" w14:textId="77777777" w:rsidR="00CE3C80" w:rsidRDefault="00355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5" behindDoc="0" locked="0" layoutInCell="1" allowOverlap="1" wp14:anchorId="11D02628" wp14:editId="795496DB">
              <wp:simplePos x="0" y="0"/>
              <wp:positionH relativeFrom="page">
                <wp:posOffset>788035</wp:posOffset>
              </wp:positionH>
              <wp:positionV relativeFrom="page">
                <wp:posOffset>10108565</wp:posOffset>
              </wp:positionV>
              <wp:extent cx="5975985" cy="215265"/>
              <wp:effectExtent l="0" t="0" r="5715" b="635"/>
              <wp:wrapSquare wrapText="bothSides"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985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9B95B" w14:textId="77777777" w:rsidR="005A29B6" w:rsidRPr="0060430F" w:rsidRDefault="00761199" w:rsidP="00C773DF">
                          <w:pPr>
                            <w:jc w:val="distribute"/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</w:pPr>
                          <w:r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Argyle Community Housing </w:t>
                          </w:r>
                          <w:proofErr w:type="gramStart"/>
                          <w:r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Ltd</w:t>
                          </w:r>
                          <w:r w:rsidR="000405EB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405EB" w:rsidRPr="0060430F">
                            <w:rPr>
                              <w:rFonts w:cs="Arial"/>
                              <w:spacing w:val="4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="000405EB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ABN</w:t>
                          </w:r>
                          <w:r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405EB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88 002 761 885  </w:t>
                          </w:r>
                          <w:r w:rsidR="000405EB" w:rsidRPr="0060430F">
                            <w:rPr>
                              <w:rFonts w:cs="Arial"/>
                              <w:spacing w:val="4"/>
                              <w:sz w:val="16"/>
                              <w:szCs w:val="16"/>
                            </w:rPr>
                            <w:t>|</w:t>
                          </w:r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1300 274 953  </w:t>
                          </w:r>
                          <w:r w:rsidR="00C773DF" w:rsidRPr="0060430F">
                            <w:rPr>
                              <w:rFonts w:cs="Arial"/>
                              <w:spacing w:val="4"/>
                              <w:sz w:val="16"/>
                              <w:szCs w:val="16"/>
                            </w:rPr>
                            <w:t>|</w:t>
                          </w:r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32-36 </w:t>
                          </w:r>
                          <w:proofErr w:type="spellStart"/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Wingecarribee</w:t>
                          </w:r>
                          <w:proofErr w:type="spellEnd"/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Street Bowral NSW 2576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02628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62.05pt;margin-top:795.95pt;width:470.55pt;height:16.95pt;z-index:251657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" filled="f" stroked="f" strokeweight=".5pt">
              <v:textbox inset="0,0,0,0">
                <w:txbxContent>
                  <w:p w14:paraId="4069B95B" w14:textId="77777777" w:rsidR="005A29B6" w:rsidRPr="0060430F" w:rsidRDefault="00761199" w:rsidP="00C773DF">
                    <w:pPr>
                      <w:jc w:val="distribute"/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</w:pPr>
                    <w:r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Argyle Community Housing </w:t>
                    </w:r>
                    <w:proofErr w:type="gramStart"/>
                    <w:r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>Ltd</w:t>
                    </w:r>
                    <w:r w:rsidR="000405EB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</w:t>
                    </w:r>
                    <w:r w:rsidR="000405EB" w:rsidRPr="0060430F">
                      <w:rPr>
                        <w:rFonts w:cs="Arial"/>
                        <w:spacing w:val="4"/>
                        <w:sz w:val="16"/>
                        <w:szCs w:val="16"/>
                      </w:rPr>
                      <w:t>|</w:t>
                    </w:r>
                    <w:proofErr w:type="gramEnd"/>
                    <w:r w:rsidR="000405EB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ABN</w:t>
                    </w:r>
                    <w:r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</w:t>
                    </w:r>
                    <w:r w:rsidR="000405EB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88 002 761 885  </w:t>
                    </w:r>
                    <w:r w:rsidR="000405EB" w:rsidRPr="0060430F">
                      <w:rPr>
                        <w:rFonts w:cs="Arial"/>
                        <w:spacing w:val="4"/>
                        <w:sz w:val="16"/>
                        <w:szCs w:val="16"/>
                      </w:rPr>
                      <w:t>|</w:t>
                    </w:r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1300 274 953  </w:t>
                    </w:r>
                    <w:r w:rsidR="00C773DF" w:rsidRPr="0060430F">
                      <w:rPr>
                        <w:rFonts w:cs="Arial"/>
                        <w:spacing w:val="4"/>
                        <w:sz w:val="16"/>
                        <w:szCs w:val="16"/>
                      </w:rPr>
                      <w:t>|</w:t>
                    </w:r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32-36 </w:t>
                    </w:r>
                    <w:proofErr w:type="spellStart"/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>Wingecarribee</w:t>
                    </w:r>
                    <w:proofErr w:type="spellEnd"/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Street Bowral NSW 2576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E3C8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2C56F4" wp14:editId="6910B12B">
              <wp:simplePos x="0" y="0"/>
              <wp:positionH relativeFrom="page">
                <wp:posOffset>791845</wp:posOffset>
              </wp:positionH>
              <wp:positionV relativeFrom="page">
                <wp:posOffset>10351135</wp:posOffset>
              </wp:positionV>
              <wp:extent cx="5976000" cy="0"/>
              <wp:effectExtent l="0" t="0" r="5715" b="1270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34A77D" id="Straight Connector 4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2.35pt,815.05pt" to="532.9pt,8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" strokecolor="#c23c32 [3204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633" w14:textId="77777777" w:rsidR="00D95146" w:rsidRDefault="00D95146" w:rsidP="007A7022">
      <w:r>
        <w:separator/>
      </w:r>
    </w:p>
  </w:footnote>
  <w:footnote w:type="continuationSeparator" w:id="0">
    <w:p w14:paraId="4681E390" w14:textId="77777777" w:rsidR="00D95146" w:rsidRDefault="00D95146" w:rsidP="007A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0D99" w14:textId="77777777" w:rsidR="00505F6C" w:rsidRDefault="009E5024">
    <w:r>
      <w:rPr>
        <w:noProof/>
      </w:rPr>
      <w:pict w14:anchorId="2EE7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2042" o:spid="_x0000_s1027" type="#_x0000_t75" alt="" style="position:absolute;margin-left:0;margin-top:0;width:595.65pt;height:842.4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H Graphic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5768" w14:textId="77777777" w:rsidR="00505F6C" w:rsidRDefault="007072C0">
    <w:r>
      <w:rPr>
        <w:noProof/>
      </w:rPr>
      <w:drawing>
        <wp:anchor distT="0" distB="0" distL="114300" distR="114300" simplePos="0" relativeHeight="251667967" behindDoc="0" locked="0" layoutInCell="1" allowOverlap="1" wp14:anchorId="00E12EB2" wp14:editId="59C90791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9675" cy="1051200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024">
      <w:rPr>
        <w:noProof/>
      </w:rPr>
      <w:pict w14:anchorId="10341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2043" o:spid="_x0000_s1026" type="#_x0000_t75" alt="" style="position:absolute;margin-left:0;margin-top:0;width:595.55pt;height:842.4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H Graphic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9A6E" w14:textId="77777777" w:rsidR="007A7022" w:rsidRDefault="009E07BE">
    <w:r>
      <w:rPr>
        <w:noProof/>
      </w:rPr>
      <w:drawing>
        <wp:anchor distT="0" distB="0" distL="114300" distR="114300" simplePos="0" relativeHeight="251658240" behindDoc="0" locked="0" layoutInCell="1" allowOverlap="1" wp14:anchorId="3A6C1AE8" wp14:editId="60511703">
          <wp:simplePos x="0" y="0"/>
          <wp:positionH relativeFrom="page">
            <wp:posOffset>0</wp:posOffset>
          </wp:positionH>
          <wp:positionV relativeFrom="paragraph">
            <wp:posOffset>6350</wp:posOffset>
          </wp:positionV>
          <wp:extent cx="7559675" cy="1051200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024">
      <w:rPr>
        <w:noProof/>
      </w:rPr>
      <w:pict w14:anchorId="21ECB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2041" o:spid="_x0000_s1025" type="#_x0000_t75" alt="" style="position:absolute;margin-left:0;margin-top:0;width:595.25pt;height:84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H Graphic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803"/>
    <w:multiLevelType w:val="multilevel"/>
    <w:tmpl w:val="1CB0F8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pStyle w:val="RelatedPolicyandDocumentList"/>
      <w:lvlText w:val="%1.%2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2022B95"/>
    <w:multiLevelType w:val="multilevel"/>
    <w:tmpl w:val="A066ED54"/>
    <w:styleLink w:val="CurrentList4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isLgl/>
      <w:lvlText w:val=""/>
      <w:lvlJc w:val="left"/>
      <w:pPr>
        <w:ind w:left="720" w:hanging="720"/>
      </w:pPr>
      <w:rPr>
        <w:rFonts w:ascii="Symbol" w:hAnsi="Symbo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6152FA"/>
    <w:multiLevelType w:val="multilevel"/>
    <w:tmpl w:val="1CB0F886"/>
    <w:numStyleLink w:val="Style2"/>
  </w:abstractNum>
  <w:abstractNum w:abstractNumId="3" w15:restartNumberingAfterBreak="0">
    <w:nsid w:val="14FF3DC0"/>
    <w:multiLevelType w:val="multilevel"/>
    <w:tmpl w:val="8A60E8F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8E63A77"/>
    <w:multiLevelType w:val="multilevel"/>
    <w:tmpl w:val="C16275F0"/>
    <w:styleLink w:val="CurrentList9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CA4327"/>
    <w:multiLevelType w:val="multilevel"/>
    <w:tmpl w:val="E590640E"/>
    <w:styleLink w:val="CurrentList11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5623BF"/>
    <w:multiLevelType w:val="multilevel"/>
    <w:tmpl w:val="2E2467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HListParagraphLevel2Bullet"/>
      <w:lvlText w:val=""/>
      <w:lvlJc w:val="left"/>
      <w:pPr>
        <w:ind w:left="60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AB5F4A"/>
    <w:multiLevelType w:val="multilevel"/>
    <w:tmpl w:val="234A1ED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42B31514"/>
    <w:multiLevelType w:val="multilevel"/>
    <w:tmpl w:val="A95A7364"/>
    <w:styleLink w:val="CurrentList5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400B8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DB30EA"/>
    <w:multiLevelType w:val="multilevel"/>
    <w:tmpl w:val="E590640E"/>
    <w:styleLink w:val="CurrentList12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834C90"/>
    <w:multiLevelType w:val="multilevel"/>
    <w:tmpl w:val="C16275F0"/>
    <w:styleLink w:val="CurrentList10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BA77E15"/>
    <w:multiLevelType w:val="multilevel"/>
    <w:tmpl w:val="C16275F0"/>
    <w:styleLink w:val="CurrentList7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4B1CD6"/>
    <w:multiLevelType w:val="multilevel"/>
    <w:tmpl w:val="E590640E"/>
    <w:styleLink w:val="CurrentList14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31421A"/>
    <w:multiLevelType w:val="multilevel"/>
    <w:tmpl w:val="1B063E3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40465F9"/>
    <w:multiLevelType w:val="multilevel"/>
    <w:tmpl w:val="AF9434C2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A6F2110"/>
    <w:multiLevelType w:val="hybridMultilevel"/>
    <w:tmpl w:val="536C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517E"/>
    <w:multiLevelType w:val="multilevel"/>
    <w:tmpl w:val="25AA6972"/>
    <w:styleLink w:val="CurrentList6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D63D03"/>
    <w:multiLevelType w:val="multilevel"/>
    <w:tmpl w:val="E590640E"/>
    <w:lvl w:ilvl="0">
      <w:start w:val="1"/>
      <w:numFmt w:val="decimal"/>
      <w:pStyle w:val="AHHeadingList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pStyle w:val="ListParagraph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5883B97"/>
    <w:multiLevelType w:val="multilevel"/>
    <w:tmpl w:val="C16275F0"/>
    <w:styleLink w:val="CurrentList8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C6048C2"/>
    <w:multiLevelType w:val="multilevel"/>
    <w:tmpl w:val="E590640E"/>
    <w:styleLink w:val="CurrentList13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69383052">
    <w:abstractNumId w:val="0"/>
  </w:num>
  <w:num w:numId="2" w16cid:durableId="704670456">
    <w:abstractNumId w:val="1"/>
  </w:num>
  <w:num w:numId="3" w16cid:durableId="1187787606">
    <w:abstractNumId w:val="8"/>
  </w:num>
  <w:num w:numId="4" w16cid:durableId="518586502">
    <w:abstractNumId w:val="17"/>
  </w:num>
  <w:num w:numId="5" w16cid:durableId="283198063">
    <w:abstractNumId w:val="14"/>
  </w:num>
  <w:num w:numId="6" w16cid:durableId="1060598219">
    <w:abstractNumId w:val="3"/>
  </w:num>
  <w:num w:numId="7" w16cid:durableId="1369376628">
    <w:abstractNumId w:val="15"/>
  </w:num>
  <w:num w:numId="8" w16cid:durableId="1132559269">
    <w:abstractNumId w:val="7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</w:lvl>
    </w:lvlOverride>
  </w:num>
  <w:num w:numId="9" w16cid:durableId="2088768707">
    <w:abstractNumId w:val="6"/>
  </w:num>
  <w:num w:numId="10" w16cid:durableId="1300719313">
    <w:abstractNumId w:val="12"/>
  </w:num>
  <w:num w:numId="11" w16cid:durableId="1519931184">
    <w:abstractNumId w:val="19"/>
  </w:num>
  <w:num w:numId="12" w16cid:durableId="495145203">
    <w:abstractNumId w:val="4"/>
  </w:num>
  <w:num w:numId="13" w16cid:durableId="1929121059">
    <w:abstractNumId w:val="11"/>
  </w:num>
  <w:num w:numId="14" w16cid:durableId="883521980">
    <w:abstractNumId w:val="18"/>
  </w:num>
  <w:num w:numId="15" w16cid:durableId="2054574228">
    <w:abstractNumId w:val="5"/>
  </w:num>
  <w:num w:numId="16" w16cid:durableId="1002242490">
    <w:abstractNumId w:val="10"/>
  </w:num>
  <w:num w:numId="17" w16cid:durableId="51857413">
    <w:abstractNumId w:val="20"/>
  </w:num>
  <w:num w:numId="18" w16cid:durableId="1014115414">
    <w:abstractNumId w:val="2"/>
  </w:num>
  <w:num w:numId="19" w16cid:durableId="1714229963">
    <w:abstractNumId w:val="13"/>
  </w:num>
  <w:num w:numId="20" w16cid:durableId="1696694061">
    <w:abstractNumId w:val="9"/>
  </w:num>
  <w:num w:numId="21" w16cid:durableId="1173229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46"/>
    <w:rsid w:val="00016558"/>
    <w:rsid w:val="00025BFE"/>
    <w:rsid w:val="000405EB"/>
    <w:rsid w:val="00040D0D"/>
    <w:rsid w:val="00045654"/>
    <w:rsid w:val="00047335"/>
    <w:rsid w:val="00070FCC"/>
    <w:rsid w:val="000724E0"/>
    <w:rsid w:val="00086B9E"/>
    <w:rsid w:val="000B2C92"/>
    <w:rsid w:val="000B5B5C"/>
    <w:rsid w:val="000B7D44"/>
    <w:rsid w:val="000C194D"/>
    <w:rsid w:val="000C4014"/>
    <w:rsid w:val="000F756E"/>
    <w:rsid w:val="00107CFF"/>
    <w:rsid w:val="0013130A"/>
    <w:rsid w:val="00132848"/>
    <w:rsid w:val="00160287"/>
    <w:rsid w:val="00161802"/>
    <w:rsid w:val="00183DE9"/>
    <w:rsid w:val="0019460C"/>
    <w:rsid w:val="001A0A72"/>
    <w:rsid w:val="001C34AE"/>
    <w:rsid w:val="001C5DDF"/>
    <w:rsid w:val="001C649E"/>
    <w:rsid w:val="001D296D"/>
    <w:rsid w:val="001D557A"/>
    <w:rsid w:val="001E6542"/>
    <w:rsid w:val="001F1A80"/>
    <w:rsid w:val="001F672C"/>
    <w:rsid w:val="00246D85"/>
    <w:rsid w:val="00255A3D"/>
    <w:rsid w:val="00262547"/>
    <w:rsid w:val="002A7D6E"/>
    <w:rsid w:val="002C5CD0"/>
    <w:rsid w:val="002F180B"/>
    <w:rsid w:val="00304AEA"/>
    <w:rsid w:val="0035598A"/>
    <w:rsid w:val="00374A42"/>
    <w:rsid w:val="003854EE"/>
    <w:rsid w:val="00391454"/>
    <w:rsid w:val="003A1F98"/>
    <w:rsid w:val="003A6887"/>
    <w:rsid w:val="003B4964"/>
    <w:rsid w:val="003E4217"/>
    <w:rsid w:val="003F0835"/>
    <w:rsid w:val="003F6C4C"/>
    <w:rsid w:val="00417F4A"/>
    <w:rsid w:val="00423BE1"/>
    <w:rsid w:val="004278C3"/>
    <w:rsid w:val="004571AA"/>
    <w:rsid w:val="00472AC4"/>
    <w:rsid w:val="00482206"/>
    <w:rsid w:val="004A369E"/>
    <w:rsid w:val="004B049F"/>
    <w:rsid w:val="004E0D48"/>
    <w:rsid w:val="00505F6C"/>
    <w:rsid w:val="00514120"/>
    <w:rsid w:val="0053105D"/>
    <w:rsid w:val="005374CA"/>
    <w:rsid w:val="005403B3"/>
    <w:rsid w:val="00567024"/>
    <w:rsid w:val="0057454D"/>
    <w:rsid w:val="0057759B"/>
    <w:rsid w:val="00582DDD"/>
    <w:rsid w:val="00595697"/>
    <w:rsid w:val="005A29B6"/>
    <w:rsid w:val="005C0F91"/>
    <w:rsid w:val="005F25CE"/>
    <w:rsid w:val="00601461"/>
    <w:rsid w:val="0060430F"/>
    <w:rsid w:val="00635278"/>
    <w:rsid w:val="00654C2A"/>
    <w:rsid w:val="00672D2D"/>
    <w:rsid w:val="00693961"/>
    <w:rsid w:val="0069680A"/>
    <w:rsid w:val="00697B6F"/>
    <w:rsid w:val="006D419F"/>
    <w:rsid w:val="006D5555"/>
    <w:rsid w:val="007072C0"/>
    <w:rsid w:val="00713A65"/>
    <w:rsid w:val="00713B41"/>
    <w:rsid w:val="00761199"/>
    <w:rsid w:val="00772A0E"/>
    <w:rsid w:val="007A7022"/>
    <w:rsid w:val="007B034F"/>
    <w:rsid w:val="007C25BD"/>
    <w:rsid w:val="007C3612"/>
    <w:rsid w:val="007C6FC2"/>
    <w:rsid w:val="007E6244"/>
    <w:rsid w:val="007F2C85"/>
    <w:rsid w:val="00852225"/>
    <w:rsid w:val="0086042D"/>
    <w:rsid w:val="008617C8"/>
    <w:rsid w:val="00875CDA"/>
    <w:rsid w:val="00877672"/>
    <w:rsid w:val="008A6ACD"/>
    <w:rsid w:val="008B1AA3"/>
    <w:rsid w:val="008C712F"/>
    <w:rsid w:val="008D74CB"/>
    <w:rsid w:val="008E4DA6"/>
    <w:rsid w:val="008F659C"/>
    <w:rsid w:val="0090025A"/>
    <w:rsid w:val="00911625"/>
    <w:rsid w:val="00962301"/>
    <w:rsid w:val="00966EED"/>
    <w:rsid w:val="009824F5"/>
    <w:rsid w:val="009D6346"/>
    <w:rsid w:val="009E07BE"/>
    <w:rsid w:val="009E3E4C"/>
    <w:rsid w:val="009E3F8B"/>
    <w:rsid w:val="009E5024"/>
    <w:rsid w:val="009F7831"/>
    <w:rsid w:val="00A0721F"/>
    <w:rsid w:val="00A211AE"/>
    <w:rsid w:val="00A54395"/>
    <w:rsid w:val="00A80E3D"/>
    <w:rsid w:val="00A956FC"/>
    <w:rsid w:val="00AB2B7D"/>
    <w:rsid w:val="00AC1BCF"/>
    <w:rsid w:val="00AC6A91"/>
    <w:rsid w:val="00AE3576"/>
    <w:rsid w:val="00B001BE"/>
    <w:rsid w:val="00B0058A"/>
    <w:rsid w:val="00B70BE9"/>
    <w:rsid w:val="00B77DE4"/>
    <w:rsid w:val="00B8207B"/>
    <w:rsid w:val="00BA0C37"/>
    <w:rsid w:val="00BA20A4"/>
    <w:rsid w:val="00BA30BA"/>
    <w:rsid w:val="00BB57BE"/>
    <w:rsid w:val="00BC4E78"/>
    <w:rsid w:val="00BE69C1"/>
    <w:rsid w:val="00BF1DD8"/>
    <w:rsid w:val="00C329B9"/>
    <w:rsid w:val="00C76C9A"/>
    <w:rsid w:val="00C773DF"/>
    <w:rsid w:val="00C81BB8"/>
    <w:rsid w:val="00C878BC"/>
    <w:rsid w:val="00CA4F42"/>
    <w:rsid w:val="00CD2957"/>
    <w:rsid w:val="00CE3C80"/>
    <w:rsid w:val="00CE5D2F"/>
    <w:rsid w:val="00CF2B30"/>
    <w:rsid w:val="00CF497E"/>
    <w:rsid w:val="00D11625"/>
    <w:rsid w:val="00D16E6F"/>
    <w:rsid w:val="00D2117B"/>
    <w:rsid w:val="00D35735"/>
    <w:rsid w:val="00D365E8"/>
    <w:rsid w:val="00D52E75"/>
    <w:rsid w:val="00D64128"/>
    <w:rsid w:val="00D77D69"/>
    <w:rsid w:val="00D835C3"/>
    <w:rsid w:val="00D95146"/>
    <w:rsid w:val="00DB5664"/>
    <w:rsid w:val="00DB61F0"/>
    <w:rsid w:val="00DC24FF"/>
    <w:rsid w:val="00DF0612"/>
    <w:rsid w:val="00E000D7"/>
    <w:rsid w:val="00E01EE7"/>
    <w:rsid w:val="00E05B37"/>
    <w:rsid w:val="00E33810"/>
    <w:rsid w:val="00E50489"/>
    <w:rsid w:val="00E65AA5"/>
    <w:rsid w:val="00E962B7"/>
    <w:rsid w:val="00ED16D0"/>
    <w:rsid w:val="00EE2CC0"/>
    <w:rsid w:val="00F37A85"/>
    <w:rsid w:val="00F5004C"/>
    <w:rsid w:val="00F67CAD"/>
    <w:rsid w:val="00F90764"/>
    <w:rsid w:val="00F958D0"/>
    <w:rsid w:val="00FC3E3A"/>
    <w:rsid w:val="00FE1ED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A729405"/>
  <w15:chartTrackingRefBased/>
  <w15:docId w15:val="{33D6E29D-0AEE-4624-9B68-B6CC230A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H Body Copy"/>
    <w:qFormat/>
    <w:rsid w:val="00D95146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05F6C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912C2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278C3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912C2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E78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601D19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8C3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912C2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8C3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912C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8C3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601D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8C3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01D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8C3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8C3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7E6244"/>
    <w:pPr>
      <w:numPr>
        <w:numId w:val="5"/>
      </w:numPr>
    </w:pPr>
  </w:style>
  <w:style w:type="numbering" w:customStyle="1" w:styleId="CurrentList2">
    <w:name w:val="Current List2"/>
    <w:uiPriority w:val="99"/>
    <w:rsid w:val="007E6244"/>
    <w:pPr>
      <w:numPr>
        <w:numId w:val="6"/>
      </w:numPr>
    </w:pPr>
  </w:style>
  <w:style w:type="paragraph" w:styleId="Footer">
    <w:name w:val="footer"/>
    <w:aliases w:val="AH Footer"/>
    <w:basedOn w:val="Normal"/>
    <w:link w:val="FooterChar"/>
    <w:uiPriority w:val="99"/>
    <w:unhideWhenUsed/>
    <w:qFormat/>
    <w:rsid w:val="003F0835"/>
    <w:pPr>
      <w:tabs>
        <w:tab w:val="center" w:pos="4513"/>
        <w:tab w:val="right" w:pos="9026"/>
      </w:tabs>
    </w:pPr>
    <w:rPr>
      <w:color w:val="7F7F7F" w:themeColor="text1" w:themeTint="80"/>
      <w:sz w:val="16"/>
    </w:rPr>
  </w:style>
  <w:style w:type="character" w:customStyle="1" w:styleId="FooterChar">
    <w:name w:val="Footer Char"/>
    <w:aliases w:val="AH Footer Char"/>
    <w:basedOn w:val="DefaultParagraphFont"/>
    <w:link w:val="Footer"/>
    <w:uiPriority w:val="99"/>
    <w:rsid w:val="003F0835"/>
    <w:rPr>
      <w:rFonts w:ascii="Arial" w:hAnsi="Arial" w:cs="Times New Roman (Body CS)"/>
      <w:color w:val="7F7F7F" w:themeColor="text1" w:themeTint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5F6C"/>
    <w:rPr>
      <w:rFonts w:asciiTheme="majorHAnsi" w:eastAsiaTheme="majorEastAsia" w:hAnsiTheme="majorHAnsi" w:cstheme="majorBidi"/>
      <w:color w:val="912C25" w:themeColor="accent1" w:themeShade="BF"/>
      <w:sz w:val="32"/>
      <w:szCs w:val="32"/>
    </w:rPr>
  </w:style>
  <w:style w:type="paragraph" w:customStyle="1" w:styleId="AHDocumentTitle">
    <w:name w:val="AH Document Title"/>
    <w:basedOn w:val="Normal"/>
    <w:link w:val="AHDocumentTitleChar"/>
    <w:qFormat/>
    <w:rsid w:val="00962301"/>
    <w:pPr>
      <w:spacing w:after="320" w:line="560" w:lineRule="exact"/>
    </w:pPr>
    <w:rPr>
      <w:rFonts w:ascii="Century Gothic" w:hAnsi="Century Gothic" w:cs="Arial"/>
      <w:b/>
      <w:bCs/>
      <w:color w:val="1D4387" w:themeColor="accent5"/>
      <w:sz w:val="48"/>
      <w:szCs w:val="52"/>
      <w:lang w:eastAsia="en-AU"/>
    </w:rPr>
  </w:style>
  <w:style w:type="paragraph" w:customStyle="1" w:styleId="AHHeading">
    <w:name w:val="AH Heading"/>
    <w:basedOn w:val="Normal"/>
    <w:link w:val="AHHeadingChar"/>
    <w:qFormat/>
    <w:rsid w:val="002F180B"/>
    <w:pPr>
      <w:tabs>
        <w:tab w:val="left" w:pos="567"/>
      </w:tabs>
      <w:spacing w:before="300" w:after="120" w:line="380" w:lineRule="exact"/>
    </w:pPr>
    <w:rPr>
      <w:rFonts w:ascii="Century Gothic" w:hAnsi="Century Gothic" w:cs="Arial"/>
      <w:b/>
      <w:bCs/>
      <w:color w:val="006937" w:themeColor="accent3"/>
      <w:sz w:val="32"/>
      <w:szCs w:val="40"/>
      <w:lang w:eastAsia="en-AU"/>
    </w:rPr>
  </w:style>
  <w:style w:type="character" w:customStyle="1" w:styleId="AHDocumentTitleChar">
    <w:name w:val="AH Document Title Char"/>
    <w:basedOn w:val="DefaultParagraphFont"/>
    <w:link w:val="AHDocumentTitle"/>
    <w:rsid w:val="00962301"/>
    <w:rPr>
      <w:rFonts w:ascii="Century Gothic" w:eastAsia="Times New Roman" w:hAnsi="Century Gothic" w:cs="Arial"/>
      <w:b/>
      <w:bCs/>
      <w:color w:val="1D4387" w:themeColor="accent5"/>
      <w:sz w:val="48"/>
      <w:szCs w:val="52"/>
      <w:lang w:eastAsia="en-AU"/>
    </w:rPr>
  </w:style>
  <w:style w:type="paragraph" w:customStyle="1" w:styleId="AHSubHeading1">
    <w:name w:val="AH Sub Heading 1"/>
    <w:basedOn w:val="Normal"/>
    <w:link w:val="AHSubHeading1Char"/>
    <w:qFormat/>
    <w:rsid w:val="002F180B"/>
    <w:pPr>
      <w:spacing w:before="210" w:after="120"/>
    </w:pPr>
    <w:rPr>
      <w:rFonts w:cs="Arial"/>
      <w:b/>
      <w:bCs/>
      <w:color w:val="1D4387" w:themeColor="text2"/>
      <w:sz w:val="24"/>
      <w:szCs w:val="28"/>
      <w:lang w:eastAsia="en-AU"/>
    </w:rPr>
  </w:style>
  <w:style w:type="character" w:customStyle="1" w:styleId="AHHeadingChar">
    <w:name w:val="AH Heading Char"/>
    <w:basedOn w:val="DefaultParagraphFont"/>
    <w:link w:val="AHHeading"/>
    <w:rsid w:val="002F180B"/>
    <w:rPr>
      <w:rFonts w:ascii="Century Gothic" w:eastAsia="Times New Roman" w:hAnsi="Century Gothic" w:cs="Arial"/>
      <w:b/>
      <w:bCs/>
      <w:color w:val="006937" w:themeColor="accent3"/>
      <w:sz w:val="32"/>
      <w:szCs w:val="40"/>
      <w:lang w:eastAsia="en-AU"/>
    </w:rPr>
  </w:style>
  <w:style w:type="paragraph" w:customStyle="1" w:styleId="AHSubHeading2">
    <w:name w:val="AH Sub Heading 2"/>
    <w:basedOn w:val="Normal"/>
    <w:link w:val="AHSubHeading2Char"/>
    <w:qFormat/>
    <w:rsid w:val="0057454D"/>
    <w:pPr>
      <w:spacing w:before="210" w:after="35"/>
    </w:pPr>
    <w:rPr>
      <w:rFonts w:cs="Arial"/>
      <w:bCs/>
      <w:color w:val="006937" w:themeColor="accent3"/>
      <w:sz w:val="26"/>
      <w:szCs w:val="28"/>
      <w:lang w:eastAsia="en-AU"/>
    </w:rPr>
  </w:style>
  <w:style w:type="character" w:customStyle="1" w:styleId="AHSubHeading1Char">
    <w:name w:val="AH Sub Heading 1 Char"/>
    <w:basedOn w:val="DefaultParagraphFont"/>
    <w:link w:val="AHSubHeading1"/>
    <w:rsid w:val="002F180B"/>
    <w:rPr>
      <w:rFonts w:ascii="Arial" w:eastAsia="Times New Roman" w:hAnsi="Arial" w:cs="Arial"/>
      <w:b/>
      <w:bCs/>
      <w:color w:val="1D4387" w:themeColor="text2"/>
      <w:szCs w:val="28"/>
      <w:lang w:eastAsia="en-AU"/>
    </w:rPr>
  </w:style>
  <w:style w:type="character" w:customStyle="1" w:styleId="AHSubHeading2Char">
    <w:name w:val="AH Sub Heading 2 Char"/>
    <w:basedOn w:val="DefaultParagraphFont"/>
    <w:link w:val="AHSubHeading2"/>
    <w:rsid w:val="0057454D"/>
    <w:rPr>
      <w:rFonts w:ascii="Arial" w:eastAsia="Times New Roman" w:hAnsi="Arial" w:cs="Arial"/>
      <w:bCs/>
      <w:color w:val="006937" w:themeColor="accent3"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E78"/>
    <w:rPr>
      <w:rFonts w:asciiTheme="majorHAnsi" w:eastAsiaTheme="majorEastAsia" w:hAnsiTheme="majorHAnsi" w:cstheme="majorBidi"/>
      <w:color w:val="601D19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C4E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HSubHeading2afterSubHead1">
    <w:name w:val="AH Sub Heading 2 after Sub Head 1"/>
    <w:basedOn w:val="AHSubHeading2"/>
    <w:qFormat/>
    <w:rsid w:val="00CF497E"/>
    <w:pPr>
      <w:spacing w:before="70"/>
    </w:pPr>
  </w:style>
  <w:style w:type="paragraph" w:customStyle="1" w:styleId="AHSubHeading1afterHeading">
    <w:name w:val="AH Sub Heading 1 after Heading"/>
    <w:basedOn w:val="AHSubHeading1"/>
    <w:qFormat/>
    <w:rsid w:val="00FF75DA"/>
    <w:pPr>
      <w:spacing w:before="0"/>
    </w:pPr>
  </w:style>
  <w:style w:type="character" w:styleId="SubtleEmphasis">
    <w:name w:val="Subtle Emphasis"/>
    <w:basedOn w:val="DefaultParagraphFont"/>
    <w:uiPriority w:val="19"/>
    <w:rsid w:val="00693961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aliases w:val="AH List Paragraph"/>
    <w:basedOn w:val="Normal"/>
    <w:link w:val="ListParagraphChar"/>
    <w:qFormat/>
    <w:rsid w:val="001F672C"/>
    <w:pPr>
      <w:numPr>
        <w:ilvl w:val="1"/>
        <w:numId w:val="14"/>
      </w:numPr>
      <w:tabs>
        <w:tab w:val="left" w:pos="567"/>
      </w:tabs>
      <w:spacing w:line="240" w:lineRule="exact"/>
    </w:pPr>
  </w:style>
  <w:style w:type="character" w:styleId="Strong">
    <w:name w:val="Strong"/>
    <w:basedOn w:val="DefaultParagraphFont"/>
    <w:uiPriority w:val="22"/>
    <w:qFormat/>
    <w:rsid w:val="00693961"/>
    <w:rPr>
      <w:rFonts w:ascii="Arial" w:hAnsi="Arial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D77D69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5374CA"/>
    <w:rPr>
      <w:rFonts w:ascii="Arial" w:hAnsi="Arial"/>
      <w:b/>
      <w:i w:val="0"/>
      <w:iCs/>
      <w:color w:val="C23C32" w:themeColor="accent1"/>
      <w:sz w:val="20"/>
    </w:rPr>
  </w:style>
  <w:style w:type="numbering" w:customStyle="1" w:styleId="CurrentList3">
    <w:name w:val="Current List3"/>
    <w:uiPriority w:val="99"/>
    <w:rsid w:val="007E6244"/>
    <w:pPr>
      <w:numPr>
        <w:numId w:val="7"/>
      </w:numPr>
    </w:pPr>
  </w:style>
  <w:style w:type="paragraph" w:customStyle="1" w:styleId="AHListParagraphLevel2BulletLast">
    <w:name w:val="AH List Paragraph Level 2 Bullet Last"/>
    <w:basedOn w:val="AHListParagraphLevel2Bullet"/>
    <w:qFormat/>
    <w:rsid w:val="001F672C"/>
    <w:pPr>
      <w:spacing w:after="15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78C3"/>
    <w:rPr>
      <w:rFonts w:asciiTheme="majorHAnsi" w:eastAsiaTheme="majorEastAsia" w:hAnsiTheme="majorHAnsi" w:cstheme="majorBidi"/>
      <w:color w:val="912C2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8C3"/>
    <w:rPr>
      <w:rFonts w:asciiTheme="majorHAnsi" w:eastAsiaTheme="majorEastAsia" w:hAnsiTheme="majorHAnsi" w:cstheme="majorBidi"/>
      <w:i/>
      <w:iCs/>
      <w:color w:val="912C2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8C3"/>
    <w:rPr>
      <w:rFonts w:asciiTheme="majorHAnsi" w:eastAsiaTheme="majorEastAsia" w:hAnsiTheme="majorHAnsi" w:cstheme="majorBidi"/>
      <w:color w:val="912C2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8C3"/>
    <w:rPr>
      <w:rFonts w:asciiTheme="majorHAnsi" w:eastAsiaTheme="majorEastAsia" w:hAnsiTheme="majorHAnsi" w:cstheme="majorBidi"/>
      <w:color w:val="601D1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8C3"/>
    <w:rPr>
      <w:rFonts w:asciiTheme="majorHAnsi" w:eastAsiaTheme="majorEastAsia" w:hAnsiTheme="majorHAnsi" w:cstheme="majorBidi"/>
      <w:i/>
      <w:iCs/>
      <w:color w:val="601D19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8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8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HListParagraphLevel2Bullet">
    <w:name w:val="AH List Paragraph Level 2 Bullet"/>
    <w:basedOn w:val="ListParagraph"/>
    <w:qFormat/>
    <w:rsid w:val="00DF0612"/>
    <w:pPr>
      <w:numPr>
        <w:numId w:val="9"/>
      </w:numPr>
      <w:spacing w:after="100" w:line="200" w:lineRule="exact"/>
    </w:pPr>
  </w:style>
  <w:style w:type="numbering" w:customStyle="1" w:styleId="CurrentList7">
    <w:name w:val="Current List7"/>
    <w:uiPriority w:val="99"/>
    <w:rsid w:val="00BB57BE"/>
    <w:pPr>
      <w:numPr>
        <w:numId w:val="10"/>
      </w:numPr>
    </w:pPr>
  </w:style>
  <w:style w:type="character" w:customStyle="1" w:styleId="ListParagraphChar">
    <w:name w:val="List Paragraph Char"/>
    <w:aliases w:val="AH List Paragraph Char"/>
    <w:basedOn w:val="DefaultParagraphFont"/>
    <w:link w:val="ListParagraph"/>
    <w:rsid w:val="001F672C"/>
    <w:rPr>
      <w:rFonts w:ascii="Arial" w:hAnsi="Arial" w:cs="Times New Roman (Body CS)"/>
      <w:sz w:val="20"/>
    </w:rPr>
  </w:style>
  <w:style w:type="table" w:styleId="TableGrid">
    <w:name w:val="Table Grid"/>
    <w:basedOn w:val="TableNormal"/>
    <w:rsid w:val="00423BE1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8">
    <w:name w:val="Current List8"/>
    <w:uiPriority w:val="99"/>
    <w:rsid w:val="00BB57BE"/>
    <w:pPr>
      <w:numPr>
        <w:numId w:val="11"/>
      </w:numPr>
    </w:pPr>
  </w:style>
  <w:style w:type="numbering" w:customStyle="1" w:styleId="CurrentList9">
    <w:name w:val="Current List9"/>
    <w:uiPriority w:val="99"/>
    <w:rsid w:val="00BB57BE"/>
    <w:pPr>
      <w:numPr>
        <w:numId w:val="12"/>
      </w:numPr>
    </w:pPr>
  </w:style>
  <w:style w:type="numbering" w:customStyle="1" w:styleId="CurrentList10">
    <w:name w:val="Current List10"/>
    <w:uiPriority w:val="99"/>
    <w:rsid w:val="00BB57BE"/>
    <w:pPr>
      <w:numPr>
        <w:numId w:val="13"/>
      </w:numPr>
    </w:pPr>
  </w:style>
  <w:style w:type="paragraph" w:customStyle="1" w:styleId="RelatedPolicyandDocumentList">
    <w:name w:val="Related Policy and Document List"/>
    <w:basedOn w:val="ListParagraph"/>
    <w:qFormat/>
    <w:rsid w:val="008E4DA6"/>
    <w:pPr>
      <w:numPr>
        <w:numId w:val="18"/>
      </w:numPr>
      <w:ind w:left="567" w:hanging="567"/>
    </w:pPr>
  </w:style>
  <w:style w:type="numbering" w:customStyle="1" w:styleId="CurrentList11">
    <w:name w:val="Current List11"/>
    <w:uiPriority w:val="99"/>
    <w:rsid w:val="005F25CE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423BE1"/>
    <w:rPr>
      <w:color w:val="417BBF" w:themeColor="hyperlink"/>
      <w:u w:val="single"/>
    </w:rPr>
  </w:style>
  <w:style w:type="numbering" w:customStyle="1" w:styleId="Style2">
    <w:name w:val="Style2"/>
    <w:uiPriority w:val="99"/>
    <w:rsid w:val="0057759B"/>
    <w:pPr>
      <w:numPr>
        <w:numId w:val="1"/>
      </w:numPr>
    </w:pPr>
  </w:style>
  <w:style w:type="paragraph" w:customStyle="1" w:styleId="AHHeadingList">
    <w:name w:val="AH Heading List"/>
    <w:basedOn w:val="AHHeading"/>
    <w:qFormat/>
    <w:rsid w:val="007B034F"/>
    <w:pPr>
      <w:numPr>
        <w:numId w:val="14"/>
      </w:numPr>
    </w:pPr>
  </w:style>
  <w:style w:type="numbering" w:customStyle="1" w:styleId="CurrentList4">
    <w:name w:val="Current List4"/>
    <w:uiPriority w:val="99"/>
    <w:rsid w:val="00672D2D"/>
    <w:pPr>
      <w:numPr>
        <w:numId w:val="2"/>
      </w:numPr>
    </w:pPr>
  </w:style>
  <w:style w:type="numbering" w:customStyle="1" w:styleId="CurrentList12">
    <w:name w:val="Current List12"/>
    <w:uiPriority w:val="99"/>
    <w:rsid w:val="005F25CE"/>
    <w:pPr>
      <w:numPr>
        <w:numId w:val="16"/>
      </w:numPr>
    </w:pPr>
  </w:style>
  <w:style w:type="numbering" w:customStyle="1" w:styleId="CurrentList13">
    <w:name w:val="Current List13"/>
    <w:uiPriority w:val="99"/>
    <w:rsid w:val="00F5004C"/>
    <w:pPr>
      <w:numPr>
        <w:numId w:val="17"/>
      </w:numPr>
    </w:pPr>
  </w:style>
  <w:style w:type="numbering" w:customStyle="1" w:styleId="CurrentList14">
    <w:name w:val="Current List14"/>
    <w:uiPriority w:val="99"/>
    <w:rsid w:val="00F5004C"/>
    <w:pPr>
      <w:numPr>
        <w:numId w:val="19"/>
      </w:numPr>
    </w:pPr>
  </w:style>
  <w:style w:type="numbering" w:customStyle="1" w:styleId="CurrentList5">
    <w:name w:val="Current List5"/>
    <w:uiPriority w:val="99"/>
    <w:rsid w:val="008B1AA3"/>
    <w:pPr>
      <w:numPr>
        <w:numId w:val="3"/>
      </w:numPr>
    </w:pPr>
  </w:style>
  <w:style w:type="numbering" w:customStyle="1" w:styleId="CurrentList6">
    <w:name w:val="Current List6"/>
    <w:uiPriority w:val="99"/>
    <w:rsid w:val="00DB61F0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F5004C"/>
    <w:pPr>
      <w:numPr>
        <w:numId w:val="20"/>
      </w:numPr>
    </w:pPr>
  </w:style>
  <w:style w:type="paragraph" w:customStyle="1" w:styleId="VersionControl">
    <w:name w:val="Version Control"/>
    <w:basedOn w:val="AHHeading"/>
    <w:qFormat/>
    <w:rsid w:val="002F180B"/>
    <w:rPr>
      <w:color w:val="F7BE00"/>
    </w:rPr>
  </w:style>
  <w:style w:type="paragraph" w:customStyle="1" w:styleId="AHSubHeading1afterHeadingIndent">
    <w:name w:val="AH Sub Heading 1 after Heading Indent"/>
    <w:basedOn w:val="AHSubHeading1afterHeading"/>
    <w:qFormat/>
    <w:rsid w:val="002F180B"/>
    <w:pPr>
      <w:ind w:left="567"/>
    </w:pPr>
  </w:style>
  <w:style w:type="paragraph" w:customStyle="1" w:styleId="AHSubHeading1Indent">
    <w:name w:val="AH Sub Heading 1 Indent"/>
    <w:basedOn w:val="AHSubHeading1"/>
    <w:qFormat/>
    <w:rsid w:val="002F180B"/>
    <w:pPr>
      <w:ind w:left="567"/>
    </w:pPr>
  </w:style>
  <w:style w:type="character" w:customStyle="1" w:styleId="BodyCopyChar">
    <w:name w:val="Body Copy Char"/>
    <w:basedOn w:val="DefaultParagraphFont"/>
    <w:link w:val="BodyCopy"/>
    <w:locked/>
    <w:rsid w:val="00D95146"/>
    <w:rPr>
      <w:rFonts w:ascii="Effra" w:eastAsia="Times New Roman" w:hAnsi="Effra" w:cstheme="majorHAnsi"/>
      <w:sz w:val="20"/>
      <w:szCs w:val="20"/>
    </w:rPr>
  </w:style>
  <w:style w:type="paragraph" w:customStyle="1" w:styleId="BodyCopy">
    <w:name w:val="Body Copy"/>
    <w:basedOn w:val="Normal"/>
    <w:link w:val="BodyCopyChar"/>
    <w:qFormat/>
    <w:rsid w:val="00D95146"/>
    <w:pPr>
      <w:tabs>
        <w:tab w:val="left" w:pos="284"/>
      </w:tabs>
      <w:spacing w:after="120"/>
    </w:pPr>
    <w:rPr>
      <w:rFonts w:ascii="Effra" w:hAnsi="Effra" w:cstheme="majorHAnsi"/>
      <w:sz w:val="20"/>
      <w:szCs w:val="20"/>
      <w:lang w:val="en-AU" w:eastAsia="zh-CN"/>
    </w:rPr>
  </w:style>
  <w:style w:type="character" w:customStyle="1" w:styleId="Header-PantonChar">
    <w:name w:val="Header - Panton Char"/>
    <w:basedOn w:val="DefaultParagraphFont"/>
    <w:link w:val="Header-Panton"/>
    <w:locked/>
    <w:rsid w:val="00D95146"/>
    <w:rPr>
      <w:rFonts w:ascii="Panton Bold" w:eastAsia="Times New Roman" w:hAnsi="Panton Bold" w:cstheme="majorHAnsi"/>
      <w:b/>
      <w:color w:val="7F7F7F" w:themeColor="text1" w:themeTint="80"/>
      <w:sz w:val="44"/>
      <w:szCs w:val="22"/>
    </w:rPr>
  </w:style>
  <w:style w:type="paragraph" w:customStyle="1" w:styleId="Header-Panton">
    <w:name w:val="Header - Panton"/>
    <w:basedOn w:val="Normal"/>
    <w:link w:val="Header-PantonChar"/>
    <w:qFormat/>
    <w:rsid w:val="00D95146"/>
    <w:pPr>
      <w:numPr>
        <w:ilvl w:val="12"/>
      </w:numPr>
      <w:spacing w:after="120"/>
    </w:pPr>
    <w:rPr>
      <w:rFonts w:ascii="Panton Bold" w:hAnsi="Panton Bold" w:cstheme="majorHAnsi"/>
      <w:b/>
      <w:color w:val="7F7F7F" w:themeColor="text1" w:themeTint="80"/>
      <w:sz w:val="4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%20&amp;%20Marketing\_BRANDING_STYLE_GUIDE\AH_WORD_TEMPLATES\AH-WORD-TEMPLATE-16-08-22.dotx" TargetMode="External"/></Relationships>
</file>

<file path=word/theme/theme1.xml><?xml version="1.0" encoding="utf-8"?>
<a:theme xmlns:a="http://schemas.openxmlformats.org/drawingml/2006/main" name="Office Theme">
  <a:themeElements>
    <a:clrScheme name="Argyle Housing">
      <a:dk1>
        <a:srgbClr val="000000"/>
      </a:dk1>
      <a:lt1>
        <a:srgbClr val="FFFFFF"/>
      </a:lt1>
      <a:dk2>
        <a:srgbClr val="1D4387"/>
      </a:dk2>
      <a:lt2>
        <a:srgbClr val="FFFFFF"/>
      </a:lt2>
      <a:accent1>
        <a:srgbClr val="C23C32"/>
      </a:accent1>
      <a:accent2>
        <a:srgbClr val="FF671D"/>
      </a:accent2>
      <a:accent3>
        <a:srgbClr val="006937"/>
      </a:accent3>
      <a:accent4>
        <a:srgbClr val="498B2C"/>
      </a:accent4>
      <a:accent5>
        <a:srgbClr val="1D4387"/>
      </a:accent5>
      <a:accent6>
        <a:srgbClr val="3C7CC9"/>
      </a:accent6>
      <a:hlink>
        <a:srgbClr val="417BBF"/>
      </a:hlink>
      <a:folHlink>
        <a:srgbClr val="F7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3fe3aa-9b75-4036-8af3-bd3bbaaa54ab" xsi:nil="true"/>
    <lcf76f155ced4ddcb4097134ff3c332f xmlns="c4474599-e508-4ded-91c1-b8b4fc5385f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A4A04570FD442966495975814C8AA" ma:contentTypeVersion="9" ma:contentTypeDescription="Create a new document." ma:contentTypeScope="" ma:versionID="79c030f45426de7724312e8e1a6b33db">
  <xsd:schema xmlns:xsd="http://www.w3.org/2001/XMLSchema" xmlns:xs="http://www.w3.org/2001/XMLSchema" xmlns:p="http://schemas.microsoft.com/office/2006/metadata/properties" xmlns:ns2="c4474599-e508-4ded-91c1-b8b4fc5385f3" xmlns:ns3="6a3fe3aa-9b75-4036-8af3-bd3bbaaa54ab" targetNamespace="http://schemas.microsoft.com/office/2006/metadata/properties" ma:root="true" ma:fieldsID="232566c67b8d74ad0a25c4115a6f06a0" ns2:_="" ns3:_="">
    <xsd:import namespace="c4474599-e508-4ded-91c1-b8b4fc5385f3"/>
    <xsd:import namespace="6a3fe3aa-9b75-4036-8af3-bd3bbaaa5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74599-e508-4ded-91c1-b8b4fc538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912bd-4428-4752-a778-775095a79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3aa-9b75-4036-8af3-bd3bbaaa54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feac0a-2806-4af2-9c16-66d86bbafabf}" ma:internalName="TaxCatchAll" ma:showField="CatchAllData" ma:web="6a3fe3aa-9b75-4036-8af3-bd3bbaaa5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980D9-C499-4D96-8777-A8FB3EBC23C6}">
  <ds:schemaRefs>
    <ds:schemaRef ds:uri="http://schemas.microsoft.com/office/2006/metadata/properties"/>
    <ds:schemaRef ds:uri="http://schemas.microsoft.com/office/infopath/2007/PartnerControls"/>
    <ds:schemaRef ds:uri="6a3fe3aa-9b75-4036-8af3-bd3bbaaa54ab"/>
    <ds:schemaRef ds:uri="c4474599-e508-4ded-91c1-b8b4fc5385f3"/>
  </ds:schemaRefs>
</ds:datastoreItem>
</file>

<file path=customXml/itemProps2.xml><?xml version="1.0" encoding="utf-8"?>
<ds:datastoreItem xmlns:ds="http://schemas.openxmlformats.org/officeDocument/2006/customXml" ds:itemID="{C4058293-9839-684A-BD47-18C2CC160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B55DA9-1AF4-4F3D-9193-D72D9B457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8D7DC-9661-4B58-9055-5D6A3D86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74599-e508-4ded-91c1-b8b4fc5385f3"/>
    <ds:schemaRef ds:uri="6a3fe3aa-9b75-4036-8af3-bd3bbaaa5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AH-WORD-TEMPLATE-16-08-22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Karakasidis</dc:creator>
  <cp:keywords/>
  <dc:description/>
  <cp:lastModifiedBy>Eve Karakasidis</cp:lastModifiedBy>
  <cp:revision>2</cp:revision>
  <dcterms:created xsi:type="dcterms:W3CDTF">2023-07-26T01:25:00Z</dcterms:created>
  <dcterms:modified xsi:type="dcterms:W3CDTF">2023-07-26T01:31:00Z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0x010100492A4A04570FD442966495975814C8AA</vt:lpwstr>
  </property>
</Properties>
</file>