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6280956"/>
        <w:docPartObj>
          <w:docPartGallery w:val="Cover Pages"/>
          <w:docPartUnique/>
        </w:docPartObj>
      </w:sdtPr>
      <w:sdtEndPr/>
      <w:sdtContent>
        <w:p w14:paraId="6B8A3122" w14:textId="77777777" w:rsidR="00BF7F0C" w:rsidRDefault="00495C46">
          <w:pPr>
            <w:spacing w:after="0" w:line="240" w:lineRule="auto"/>
            <w:jc w:val="left"/>
            <w:rPr>
              <w:rFonts w:ascii="Century Gothic" w:eastAsia="Times New Roman" w:hAnsi="Century Gothic" w:cs="Arial"/>
              <w:b/>
              <w:bCs/>
              <w:color w:val="1D4387" w:themeColor="accent5"/>
              <w:sz w:val="48"/>
              <w:szCs w:val="52"/>
              <w:lang w:eastAsia="en-AU"/>
            </w:rPr>
          </w:pPr>
          <w:r>
            <w:rPr>
              <w:rFonts w:ascii="Century Gothic" w:eastAsia="Times New Roman" w:hAnsi="Century Gothic" w:cs="Arial"/>
              <w:b/>
              <w:bCs/>
              <w:noProof/>
              <w:color w:val="FFFFFF" w:themeColor="background1"/>
              <w:sz w:val="48"/>
              <w:szCs w:val="52"/>
            </w:rPr>
            <w:drawing>
              <wp:anchor distT="0" distB="0" distL="114300" distR="114300" simplePos="0" relativeHeight="251658240" behindDoc="0" locked="0" layoutInCell="1" allowOverlap="1" wp14:anchorId="1436690E" wp14:editId="066901C0">
                <wp:simplePos x="0" y="0"/>
                <wp:positionH relativeFrom="page">
                  <wp:posOffset>0</wp:posOffset>
                </wp:positionH>
                <wp:positionV relativeFrom="page">
                  <wp:posOffset>0</wp:posOffset>
                </wp:positionV>
                <wp:extent cx="7555230" cy="10691495"/>
                <wp:effectExtent l="0" t="0" r="1270" b="190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8C35BE">
            <w:rPr>
              <w:rFonts w:ascii="Century Gothic" w:eastAsia="Times New Roman" w:hAnsi="Century Gothic" w:cs="Arial"/>
              <w:b/>
              <w:bCs/>
              <w:noProof/>
              <w:color w:val="FFFFFF" w:themeColor="background1"/>
              <w:sz w:val="48"/>
              <w:szCs w:val="52"/>
            </w:rPr>
            <mc:AlternateContent>
              <mc:Choice Requires="wps">
                <w:drawing>
                  <wp:anchor distT="0" distB="0" distL="114300" distR="114300" simplePos="0" relativeHeight="251659264" behindDoc="0" locked="0" layoutInCell="1" allowOverlap="1" wp14:anchorId="0574D70E" wp14:editId="6E6ADF51">
                    <wp:simplePos x="0" y="0"/>
                    <wp:positionH relativeFrom="page">
                      <wp:posOffset>791845</wp:posOffset>
                    </wp:positionH>
                    <wp:positionV relativeFrom="page">
                      <wp:posOffset>2628265</wp:posOffset>
                    </wp:positionV>
                    <wp:extent cx="4849200" cy="2437200"/>
                    <wp:effectExtent l="0" t="0" r="2540" b="1270"/>
                    <wp:wrapNone/>
                    <wp:docPr id="43" name="Text Box 43"/>
                    <wp:cNvGraphicFramePr/>
                    <a:graphic xmlns:a="http://schemas.openxmlformats.org/drawingml/2006/main">
                      <a:graphicData uri="http://schemas.microsoft.com/office/word/2010/wordprocessingShape">
                        <wps:wsp>
                          <wps:cNvSpPr txBox="1"/>
                          <wps:spPr>
                            <a:xfrm>
                              <a:off x="0" y="0"/>
                              <a:ext cx="4849200" cy="2437200"/>
                            </a:xfrm>
                            <a:prstGeom prst="rect">
                              <a:avLst/>
                            </a:prstGeom>
                            <a:noFill/>
                            <a:ln w="6350">
                              <a:noFill/>
                            </a:ln>
                          </wps:spPr>
                          <wps:txbx>
                            <w:txbxContent>
                              <w:p w14:paraId="47555E35" w14:textId="16B92CFC" w:rsidR="008C35BE" w:rsidRPr="007D5BC7" w:rsidRDefault="003913A9" w:rsidP="007D5BC7">
                                <w:pPr>
                                  <w:pStyle w:val="AHCoverTitle"/>
                                </w:pPr>
                                <w:r>
                                  <w:t>Local Emergency Services</w:t>
                                </w:r>
                              </w:p>
                              <w:p w14:paraId="2FA6347D" w14:textId="03B56344" w:rsidR="00FA2690" w:rsidRPr="007D5BC7" w:rsidRDefault="003913A9" w:rsidP="007D5BC7">
                                <w:pPr>
                                  <w:pStyle w:val="AHCoverDate"/>
                                </w:pPr>
                                <w:r>
                                  <w:t>July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4D70E" id="_x0000_t202" coordsize="21600,21600" o:spt="202" path="m,l,21600r21600,l21600,xe">
                    <v:stroke joinstyle="miter"/>
                    <v:path gradientshapeok="t" o:connecttype="rect"/>
                  </v:shapetype>
                  <v:shape id="Text Box 43" o:spid="_x0000_s1026" type="#_x0000_t202" style="position:absolute;margin-left:62.35pt;margin-top:206.95pt;width:381.85pt;height:19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bADgIAAB0EAAAOAAAAZHJzL2Uyb0RvYy54bWysU99v2yAQfp+0/wHxvjhJs66z4lRZq0yT&#10;qrZSOvWZYIgtYY4dJHb21+/AdjJ1e5r2Agd33I/v+1jedo1hR4W+Blvw2WTKmbISytruC/79ZfPh&#10;hjMfhC2FAasKflKe367ev1u2LldzqMCUChklsT5vXcGrEFyeZV5WqhF+Ak5ZcmrARgQ64j4rUbSU&#10;vTHZfDq9zlrA0iFI5T3d3vdOvkr5tVYyPGntVWCm4NRbSCumdRfXbLUU+R6Fq2o5tCH+oYtG1JaK&#10;nlPdiyDYAes/UjW1RPCgw0RCk4HWtVRpBppmNn0zzbYSTqVZCBzvzjD5/5dWPh637hlZ6L5ARwRG&#10;QFrnc0+XcZ5OYxN36pSRnyA8nWFTXWCSLhc3i8/EBWeSfPPF1ad4oDzZ5blDH74qaFg0Co7ES4JL&#10;HB986EPHkFjNwqY2JnFjLGsLfn31cZoenD2U3FiqcWk2WqHbdcMEOyhPNBhCz7l3clNT8Qfhw7NA&#10;IpkaJuGGJ1q0ASoCg8VZBfjzb/cxnrAnL2ctiabg/sdBoOLMfLPESlTYaOBo7EbDHpo7IB3O6Es4&#10;mUx6gMGMpkZoXknP61iFXMJKqlXwMJp3oZcu/Qep1usURDpyIjzYrZMxdYQvQvnSvQp0A96BqHqE&#10;UU4ifwN7H9sDvz4E0HXiJALaozjgTBpMrA7/JYr893OKuvzq1S8AAAD//wMAUEsDBBQABgAIAAAA&#10;IQDsTHtP4AAAAAsBAAAPAAAAZHJzL2Rvd25yZXYueG1sTI9NT4QwFEX3Jv6H5pm4cwojEQYpE+PH&#10;TkcdNdFdoU8gtq+kLQz+e+tKlzfv5N7zqu1iNJvR+cGSgHSVAENqrRqoE/D6cndWAPNBkpLaEgr4&#10;Rg/b+viokqWyB3rGeR86FkvIl1JAH8JYcu7bHo30KzsixdundUaGGF3HlZOHWG40XyfJBTdyoLjQ&#10;yxGve2y/9pMRoN+9u2+S8DHfdA/h6ZFPb7fpTojTk+XqEljAJfzB8Ksf1aGOTo2dSHmmY15neUQF&#10;ZOn5BlgkiqLIgDUC8k2eA68r/v+H+gcAAP//AwBQSwECLQAUAAYACAAAACEAtoM4kv4AAADhAQAA&#10;EwAAAAAAAAAAAAAAAAAAAAAAW0NvbnRlbnRfVHlwZXNdLnhtbFBLAQItABQABgAIAAAAIQA4/SH/&#10;1gAAAJQBAAALAAAAAAAAAAAAAAAAAC8BAABfcmVscy8ucmVsc1BLAQItABQABgAIAAAAIQAIzzbA&#10;DgIAAB0EAAAOAAAAAAAAAAAAAAAAAC4CAABkcnMvZTJvRG9jLnhtbFBLAQItABQABgAIAAAAIQDs&#10;THtP4AAAAAsBAAAPAAAAAAAAAAAAAAAAAGgEAABkcnMvZG93bnJldi54bWxQSwUGAAAAAAQABADz&#10;AAAAdQUAAAAA&#10;" filled="f" stroked="f" strokeweight=".5pt">
                    <v:textbox inset="0,0,0,0">
                      <w:txbxContent>
                        <w:p w14:paraId="47555E35" w14:textId="16B92CFC" w:rsidR="008C35BE" w:rsidRPr="007D5BC7" w:rsidRDefault="003913A9" w:rsidP="007D5BC7">
                          <w:pPr>
                            <w:pStyle w:val="AHCoverTitle"/>
                          </w:pPr>
                          <w:r>
                            <w:t>Local Emergency Services</w:t>
                          </w:r>
                        </w:p>
                        <w:p w14:paraId="2FA6347D" w14:textId="03B56344" w:rsidR="00FA2690" w:rsidRPr="007D5BC7" w:rsidRDefault="003913A9" w:rsidP="007D5BC7">
                          <w:pPr>
                            <w:pStyle w:val="AHCoverDate"/>
                          </w:pPr>
                          <w:r>
                            <w:t>July 2023</w:t>
                          </w:r>
                        </w:p>
                      </w:txbxContent>
                    </v:textbox>
                    <w10:wrap anchorx="page" anchory="page"/>
                  </v:shape>
                </w:pict>
              </mc:Fallback>
            </mc:AlternateContent>
          </w:r>
          <w:r w:rsidR="00BF7F0C">
            <w:br w:type="page"/>
          </w:r>
        </w:p>
      </w:sdtContent>
    </w:sdt>
    <w:p w14:paraId="2F8BE661" w14:textId="77777777" w:rsidR="00BF7F0C" w:rsidRDefault="00BF7F0C" w:rsidP="00514120">
      <w:pPr>
        <w:pStyle w:val="AHDocumentTitle"/>
        <w:spacing w:before="240"/>
        <w:sectPr w:rsidR="00BF7F0C" w:rsidSect="00BF7F0C">
          <w:headerReference w:type="even" r:id="rId12"/>
          <w:headerReference w:type="default" r:id="rId13"/>
          <w:footerReference w:type="default" r:id="rId14"/>
          <w:headerReference w:type="first" r:id="rId15"/>
          <w:footerReference w:type="first" r:id="rId16"/>
          <w:type w:val="continuous"/>
          <w:pgSz w:w="11906" w:h="16838"/>
          <w:pgMar w:top="2155" w:right="1247" w:bottom="1134" w:left="1247" w:header="0" w:footer="227" w:gutter="0"/>
          <w:pgNumType w:start="0"/>
          <w:cols w:space="708"/>
          <w:titlePg/>
          <w:docGrid w:linePitch="360"/>
        </w:sectPr>
      </w:pPr>
    </w:p>
    <w:p w14:paraId="21E72936" w14:textId="1FCECE43" w:rsidR="003913A9" w:rsidRPr="003913A9" w:rsidRDefault="003913A9" w:rsidP="003913A9">
      <w:pPr>
        <w:pStyle w:val="Header-Panton"/>
        <w:rPr>
          <w:rFonts w:ascii="Century Gothic" w:hAnsi="Century Gothic"/>
        </w:rPr>
      </w:pPr>
      <w:r>
        <w:rPr>
          <w:rFonts w:ascii="Century Gothic" w:hAnsi="Century Gothic"/>
        </w:rPr>
        <w:lastRenderedPageBreak/>
        <w:t>LOCAL EMERGENCY SERVICES</w:t>
      </w:r>
    </w:p>
    <w:tbl>
      <w:tblPr>
        <w:tblStyle w:val="TableGrid"/>
        <w:tblW w:w="8995" w:type="dxa"/>
        <w:tblLook w:val="04A0" w:firstRow="1" w:lastRow="0" w:firstColumn="1" w:lastColumn="0" w:noHBand="0" w:noVBand="1"/>
      </w:tblPr>
      <w:tblGrid>
        <w:gridCol w:w="2237"/>
        <w:gridCol w:w="1666"/>
        <w:gridCol w:w="5092"/>
      </w:tblGrid>
      <w:tr w:rsidR="003913A9" w:rsidRPr="007B348D" w14:paraId="0F03750D" w14:textId="77777777" w:rsidTr="003B18A1">
        <w:tc>
          <w:tcPr>
            <w:tcW w:w="2237" w:type="dxa"/>
          </w:tcPr>
          <w:p w14:paraId="3C24C526" w14:textId="77777777" w:rsidR="003913A9" w:rsidRPr="00E27AB6" w:rsidRDefault="003913A9" w:rsidP="003B18A1">
            <w:pPr>
              <w:pStyle w:val="BodyCopy"/>
              <w:rPr>
                <w:b/>
                <w:bCs/>
                <w:sz w:val="22"/>
                <w:szCs w:val="22"/>
              </w:rPr>
            </w:pPr>
            <w:r w:rsidRPr="00E27AB6">
              <w:rPr>
                <w:b/>
                <w:bCs/>
                <w:sz w:val="22"/>
                <w:szCs w:val="22"/>
              </w:rPr>
              <w:t>Service Provider</w:t>
            </w:r>
          </w:p>
        </w:tc>
        <w:tc>
          <w:tcPr>
            <w:tcW w:w="1666" w:type="dxa"/>
          </w:tcPr>
          <w:p w14:paraId="69AC160C" w14:textId="77777777" w:rsidR="003913A9" w:rsidRPr="00E27AB6" w:rsidRDefault="003913A9" w:rsidP="003B18A1">
            <w:pPr>
              <w:pStyle w:val="BodyCopy"/>
              <w:rPr>
                <w:b/>
                <w:bCs/>
                <w:sz w:val="22"/>
                <w:szCs w:val="22"/>
              </w:rPr>
            </w:pPr>
            <w:r w:rsidRPr="00E27AB6">
              <w:rPr>
                <w:b/>
                <w:bCs/>
                <w:sz w:val="22"/>
                <w:szCs w:val="22"/>
              </w:rPr>
              <w:t>Contact</w:t>
            </w:r>
          </w:p>
        </w:tc>
        <w:tc>
          <w:tcPr>
            <w:tcW w:w="5092" w:type="dxa"/>
          </w:tcPr>
          <w:p w14:paraId="09D6C2FF" w14:textId="77777777" w:rsidR="003913A9" w:rsidRPr="00E27AB6" w:rsidRDefault="003913A9" w:rsidP="003B18A1">
            <w:pPr>
              <w:pStyle w:val="BodyCopy"/>
              <w:rPr>
                <w:b/>
                <w:bCs/>
                <w:sz w:val="22"/>
                <w:szCs w:val="22"/>
              </w:rPr>
            </w:pPr>
            <w:r w:rsidRPr="00E27AB6">
              <w:rPr>
                <w:b/>
                <w:bCs/>
                <w:sz w:val="22"/>
                <w:szCs w:val="22"/>
              </w:rPr>
              <w:t>Services</w:t>
            </w:r>
          </w:p>
        </w:tc>
      </w:tr>
      <w:tr w:rsidR="003913A9" w:rsidRPr="007B348D" w14:paraId="637ED6C4" w14:textId="77777777" w:rsidTr="003B18A1">
        <w:tc>
          <w:tcPr>
            <w:tcW w:w="2237" w:type="dxa"/>
          </w:tcPr>
          <w:p w14:paraId="12AE20FC" w14:textId="77777777" w:rsidR="003913A9" w:rsidRPr="007B348D" w:rsidRDefault="003913A9" w:rsidP="003B18A1">
            <w:pPr>
              <w:pStyle w:val="BodyCopy"/>
            </w:pPr>
            <w:r w:rsidRPr="007B348D">
              <w:t>Domestic Violence Crisis Services</w:t>
            </w:r>
          </w:p>
        </w:tc>
        <w:tc>
          <w:tcPr>
            <w:tcW w:w="1666" w:type="dxa"/>
          </w:tcPr>
          <w:p w14:paraId="3D340BEF" w14:textId="77777777" w:rsidR="003913A9" w:rsidRPr="00E27AB6" w:rsidRDefault="003913A9" w:rsidP="003B18A1">
            <w:pPr>
              <w:pStyle w:val="BodyCopy"/>
              <w:rPr>
                <w:b/>
                <w:bCs/>
              </w:rPr>
            </w:pPr>
            <w:r w:rsidRPr="00E27AB6">
              <w:rPr>
                <w:b/>
                <w:bCs/>
              </w:rPr>
              <w:t>6280 0900</w:t>
            </w:r>
          </w:p>
        </w:tc>
        <w:tc>
          <w:tcPr>
            <w:tcW w:w="5092" w:type="dxa"/>
          </w:tcPr>
          <w:p w14:paraId="10BAA5FF" w14:textId="77777777" w:rsidR="003913A9" w:rsidRPr="007B348D" w:rsidRDefault="003913A9" w:rsidP="003B18A1">
            <w:pPr>
              <w:pStyle w:val="BodyCopy"/>
            </w:pPr>
            <w:r w:rsidRPr="007B348D">
              <w:t xml:space="preserve">Provides 24/7 phone counselling, info and access to supports </w:t>
            </w:r>
            <w:proofErr w:type="gramStart"/>
            <w:r w:rsidRPr="007B348D">
              <w:t>e.g.</w:t>
            </w:r>
            <w:proofErr w:type="gramEnd"/>
            <w:r w:rsidRPr="007B348D">
              <w:t xml:space="preserve"> support groups, emergency accommodation.</w:t>
            </w:r>
          </w:p>
        </w:tc>
      </w:tr>
      <w:tr w:rsidR="003913A9" w:rsidRPr="007B348D" w14:paraId="0EBD10FA" w14:textId="77777777" w:rsidTr="003B18A1">
        <w:tc>
          <w:tcPr>
            <w:tcW w:w="2237" w:type="dxa"/>
          </w:tcPr>
          <w:p w14:paraId="140200B6" w14:textId="77777777" w:rsidR="003913A9" w:rsidRPr="007B348D" w:rsidRDefault="003913A9" w:rsidP="003B18A1">
            <w:pPr>
              <w:pStyle w:val="BodyCopy"/>
            </w:pPr>
            <w:r w:rsidRPr="007B348D">
              <w:t>Canberra Rape Crisis Centre</w:t>
            </w:r>
          </w:p>
        </w:tc>
        <w:tc>
          <w:tcPr>
            <w:tcW w:w="1666" w:type="dxa"/>
          </w:tcPr>
          <w:p w14:paraId="2BE201FD" w14:textId="77777777" w:rsidR="003913A9" w:rsidRPr="00E27AB6" w:rsidRDefault="003913A9" w:rsidP="003B18A1">
            <w:pPr>
              <w:pStyle w:val="BodyCopy"/>
              <w:rPr>
                <w:b/>
                <w:bCs/>
              </w:rPr>
            </w:pPr>
            <w:r w:rsidRPr="00E27AB6">
              <w:rPr>
                <w:b/>
                <w:bCs/>
              </w:rPr>
              <w:t>6247 2525</w:t>
            </w:r>
          </w:p>
        </w:tc>
        <w:tc>
          <w:tcPr>
            <w:tcW w:w="5092" w:type="dxa"/>
          </w:tcPr>
          <w:p w14:paraId="1872FF69" w14:textId="77777777" w:rsidR="003913A9" w:rsidRPr="007B348D" w:rsidRDefault="003913A9" w:rsidP="003B18A1">
            <w:pPr>
              <w:pStyle w:val="BodyCopy"/>
            </w:pPr>
            <w:r w:rsidRPr="007B348D">
              <w:t>24/7 free trauma support services for victims/survivors of sexual assault, and support in the following through reports and criminal justice systems.</w:t>
            </w:r>
          </w:p>
        </w:tc>
      </w:tr>
      <w:tr w:rsidR="003913A9" w:rsidRPr="007B348D" w14:paraId="34BBF964" w14:textId="77777777" w:rsidTr="003B18A1">
        <w:tc>
          <w:tcPr>
            <w:tcW w:w="2237" w:type="dxa"/>
          </w:tcPr>
          <w:p w14:paraId="0640F248" w14:textId="77777777" w:rsidR="003913A9" w:rsidRPr="007B348D" w:rsidRDefault="003913A9" w:rsidP="003B18A1">
            <w:pPr>
              <w:pStyle w:val="BodyCopy"/>
            </w:pPr>
            <w:proofErr w:type="spellStart"/>
            <w:r w:rsidRPr="007B348D">
              <w:t>StandBy</w:t>
            </w:r>
            <w:proofErr w:type="spellEnd"/>
            <w:r w:rsidRPr="007B348D">
              <w:t xml:space="preserve"> (Suicide Bereavement)</w:t>
            </w:r>
          </w:p>
        </w:tc>
        <w:tc>
          <w:tcPr>
            <w:tcW w:w="1666" w:type="dxa"/>
          </w:tcPr>
          <w:p w14:paraId="049B751F" w14:textId="77777777" w:rsidR="003913A9" w:rsidRPr="00E27AB6" w:rsidRDefault="003913A9" w:rsidP="003B18A1">
            <w:pPr>
              <w:pStyle w:val="BodyCopy"/>
              <w:rPr>
                <w:b/>
                <w:bCs/>
              </w:rPr>
            </w:pPr>
            <w:r w:rsidRPr="00E27AB6">
              <w:rPr>
                <w:b/>
                <w:bCs/>
              </w:rPr>
              <w:t>0421 725 180</w:t>
            </w:r>
          </w:p>
        </w:tc>
        <w:tc>
          <w:tcPr>
            <w:tcW w:w="5092" w:type="dxa"/>
          </w:tcPr>
          <w:p w14:paraId="5AE8EC3E" w14:textId="77777777" w:rsidR="003913A9" w:rsidRPr="007B348D" w:rsidRDefault="003913A9" w:rsidP="003B18A1">
            <w:pPr>
              <w:pStyle w:val="BodyCopy"/>
            </w:pPr>
            <w:r w:rsidRPr="007B348D">
              <w:t>24/7 free support both face-to-face and issues over the phone for people bereaved by suicide.</w:t>
            </w:r>
          </w:p>
        </w:tc>
      </w:tr>
      <w:tr w:rsidR="003913A9" w:rsidRPr="007B348D" w14:paraId="5CF4E2DE" w14:textId="77777777" w:rsidTr="003B18A1">
        <w:tc>
          <w:tcPr>
            <w:tcW w:w="2237" w:type="dxa"/>
          </w:tcPr>
          <w:p w14:paraId="2A5B3644" w14:textId="77777777" w:rsidR="003913A9" w:rsidRPr="007B348D" w:rsidRDefault="003913A9" w:rsidP="003B18A1">
            <w:pPr>
              <w:pStyle w:val="BodyCopy"/>
            </w:pPr>
            <w:r w:rsidRPr="007B348D">
              <w:t>ACT Health</w:t>
            </w:r>
          </w:p>
        </w:tc>
        <w:tc>
          <w:tcPr>
            <w:tcW w:w="1666" w:type="dxa"/>
          </w:tcPr>
          <w:p w14:paraId="083D8661" w14:textId="77777777" w:rsidR="003913A9" w:rsidRPr="00E27AB6" w:rsidRDefault="003913A9" w:rsidP="003B18A1">
            <w:pPr>
              <w:pStyle w:val="BodyCopy"/>
              <w:rPr>
                <w:b/>
                <w:bCs/>
              </w:rPr>
            </w:pPr>
            <w:r w:rsidRPr="00E27AB6">
              <w:rPr>
                <w:b/>
                <w:bCs/>
              </w:rPr>
              <w:t>13 22 81</w:t>
            </w:r>
          </w:p>
        </w:tc>
        <w:tc>
          <w:tcPr>
            <w:tcW w:w="5092" w:type="dxa"/>
          </w:tcPr>
          <w:p w14:paraId="3B58E924" w14:textId="77777777" w:rsidR="003913A9" w:rsidRPr="007B348D" w:rsidRDefault="003913A9" w:rsidP="003B18A1">
            <w:pPr>
              <w:pStyle w:val="BodyCopy"/>
            </w:pPr>
            <w:r w:rsidRPr="007B348D">
              <w:t>Accessible Mon-Fri 8am-8pm, Saturday 9am-5pm.</w:t>
            </w:r>
          </w:p>
        </w:tc>
      </w:tr>
      <w:tr w:rsidR="003913A9" w:rsidRPr="007B348D" w14:paraId="2A0A2764" w14:textId="77777777" w:rsidTr="003B18A1">
        <w:tc>
          <w:tcPr>
            <w:tcW w:w="2237" w:type="dxa"/>
          </w:tcPr>
          <w:p w14:paraId="39B041DB" w14:textId="77777777" w:rsidR="003913A9" w:rsidRPr="007B348D" w:rsidRDefault="003913A9" w:rsidP="003B18A1">
            <w:pPr>
              <w:pStyle w:val="BodyCopy"/>
            </w:pPr>
            <w:proofErr w:type="spellStart"/>
            <w:r w:rsidRPr="007B348D">
              <w:t>OzHelp</w:t>
            </w:r>
            <w:proofErr w:type="spellEnd"/>
            <w:r w:rsidRPr="007B348D">
              <w:t xml:space="preserve"> Foundation</w:t>
            </w:r>
          </w:p>
        </w:tc>
        <w:tc>
          <w:tcPr>
            <w:tcW w:w="1666" w:type="dxa"/>
          </w:tcPr>
          <w:p w14:paraId="39DB34EB" w14:textId="77777777" w:rsidR="003913A9" w:rsidRPr="00E27AB6" w:rsidRDefault="003913A9" w:rsidP="003B18A1">
            <w:pPr>
              <w:pStyle w:val="BodyCopy"/>
              <w:rPr>
                <w:b/>
                <w:bCs/>
              </w:rPr>
            </w:pPr>
            <w:r w:rsidRPr="00E27AB6">
              <w:rPr>
                <w:b/>
                <w:bCs/>
              </w:rPr>
              <w:t>6251 4166 OR 0412 507 593</w:t>
            </w:r>
          </w:p>
        </w:tc>
        <w:tc>
          <w:tcPr>
            <w:tcW w:w="5092" w:type="dxa"/>
          </w:tcPr>
          <w:p w14:paraId="2989E45A" w14:textId="77777777" w:rsidR="003913A9" w:rsidRPr="007B348D" w:rsidRDefault="003913A9" w:rsidP="003B18A1">
            <w:pPr>
              <w:pStyle w:val="BodyCopy"/>
            </w:pPr>
            <w:r w:rsidRPr="007B348D">
              <w:t xml:space="preserve">Short term counselling for various issues </w:t>
            </w:r>
            <w:proofErr w:type="gramStart"/>
            <w:r w:rsidRPr="007B348D">
              <w:t>e.g.</w:t>
            </w:r>
            <w:proofErr w:type="gramEnd"/>
            <w:r w:rsidRPr="007B348D">
              <w:t xml:space="preserve"> depression, stress, work, suicidal thoughts, grief &amp; Loss etc.</w:t>
            </w:r>
          </w:p>
        </w:tc>
      </w:tr>
      <w:tr w:rsidR="003913A9" w:rsidRPr="007B348D" w14:paraId="60FAD20C" w14:textId="77777777" w:rsidTr="003B18A1">
        <w:tc>
          <w:tcPr>
            <w:tcW w:w="2237" w:type="dxa"/>
          </w:tcPr>
          <w:p w14:paraId="6295E0DF" w14:textId="77777777" w:rsidR="003913A9" w:rsidRPr="007B348D" w:rsidRDefault="003913A9" w:rsidP="003B18A1">
            <w:pPr>
              <w:pStyle w:val="BodyCopy"/>
            </w:pPr>
            <w:r w:rsidRPr="007B348D">
              <w:t>Lifeline</w:t>
            </w:r>
          </w:p>
        </w:tc>
        <w:tc>
          <w:tcPr>
            <w:tcW w:w="1666" w:type="dxa"/>
          </w:tcPr>
          <w:p w14:paraId="2AE0B809" w14:textId="77777777" w:rsidR="003913A9" w:rsidRPr="00E27AB6" w:rsidRDefault="003913A9" w:rsidP="003B18A1">
            <w:pPr>
              <w:pStyle w:val="BodyCopy"/>
              <w:rPr>
                <w:b/>
                <w:bCs/>
              </w:rPr>
            </w:pPr>
            <w:r w:rsidRPr="00E27AB6">
              <w:rPr>
                <w:b/>
                <w:bCs/>
              </w:rPr>
              <w:t>13 11 14</w:t>
            </w:r>
          </w:p>
        </w:tc>
        <w:tc>
          <w:tcPr>
            <w:tcW w:w="5092" w:type="dxa"/>
          </w:tcPr>
          <w:p w14:paraId="0A00EFC3" w14:textId="77777777" w:rsidR="003913A9" w:rsidRPr="007B348D" w:rsidRDefault="003913A9" w:rsidP="003B18A1">
            <w:pPr>
              <w:pStyle w:val="BodyCopy"/>
            </w:pPr>
            <w:r>
              <w:t>24/7 crisis support</w:t>
            </w:r>
          </w:p>
        </w:tc>
      </w:tr>
      <w:tr w:rsidR="003913A9" w:rsidRPr="007B348D" w14:paraId="53B66913" w14:textId="77777777" w:rsidTr="003B18A1">
        <w:tc>
          <w:tcPr>
            <w:tcW w:w="2237" w:type="dxa"/>
          </w:tcPr>
          <w:p w14:paraId="1158F7C5" w14:textId="77777777" w:rsidR="003913A9" w:rsidRPr="007B348D" w:rsidRDefault="003913A9" w:rsidP="003B18A1">
            <w:pPr>
              <w:pStyle w:val="BodyCopy"/>
            </w:pPr>
            <w:r w:rsidRPr="007B348D">
              <w:t>Narcotics Anonymous</w:t>
            </w:r>
          </w:p>
        </w:tc>
        <w:tc>
          <w:tcPr>
            <w:tcW w:w="1666" w:type="dxa"/>
          </w:tcPr>
          <w:p w14:paraId="1D25F924" w14:textId="77777777" w:rsidR="003913A9" w:rsidRPr="00E27AB6" w:rsidRDefault="003913A9" w:rsidP="003B18A1">
            <w:pPr>
              <w:pStyle w:val="BodyCopy"/>
              <w:rPr>
                <w:b/>
                <w:bCs/>
              </w:rPr>
            </w:pPr>
            <w:r w:rsidRPr="00E27AB6">
              <w:rPr>
                <w:b/>
                <w:bCs/>
              </w:rPr>
              <w:t>1300 652 820</w:t>
            </w:r>
          </w:p>
        </w:tc>
        <w:tc>
          <w:tcPr>
            <w:tcW w:w="5092" w:type="dxa"/>
          </w:tcPr>
          <w:p w14:paraId="54D392DF" w14:textId="77777777" w:rsidR="003913A9" w:rsidRPr="007B348D" w:rsidRDefault="003913A9" w:rsidP="003B18A1">
            <w:pPr>
              <w:pStyle w:val="BodyCopy"/>
            </w:pPr>
            <w:r w:rsidRPr="007B348D">
              <w:t>Support and advice from volunteers who are recovering addicts.</w:t>
            </w:r>
          </w:p>
        </w:tc>
      </w:tr>
      <w:tr w:rsidR="003913A9" w:rsidRPr="007B348D" w14:paraId="1A0AD7D4" w14:textId="77777777" w:rsidTr="003B18A1">
        <w:tc>
          <w:tcPr>
            <w:tcW w:w="2237" w:type="dxa"/>
          </w:tcPr>
          <w:p w14:paraId="17E9E59B" w14:textId="77777777" w:rsidR="003913A9" w:rsidRPr="007B348D" w:rsidRDefault="003913A9" w:rsidP="003B18A1">
            <w:pPr>
              <w:pStyle w:val="BodyCopy"/>
            </w:pPr>
            <w:proofErr w:type="spellStart"/>
            <w:r w:rsidRPr="007B348D">
              <w:t>MensLine</w:t>
            </w:r>
            <w:proofErr w:type="spellEnd"/>
          </w:p>
        </w:tc>
        <w:tc>
          <w:tcPr>
            <w:tcW w:w="1666" w:type="dxa"/>
          </w:tcPr>
          <w:p w14:paraId="031A2DC6" w14:textId="77777777" w:rsidR="003913A9" w:rsidRPr="00E27AB6" w:rsidRDefault="003913A9" w:rsidP="003B18A1">
            <w:pPr>
              <w:pStyle w:val="BodyCopy"/>
              <w:rPr>
                <w:b/>
                <w:bCs/>
              </w:rPr>
            </w:pPr>
            <w:r w:rsidRPr="00E27AB6">
              <w:rPr>
                <w:b/>
                <w:bCs/>
              </w:rPr>
              <w:t>1300 789 978</w:t>
            </w:r>
          </w:p>
        </w:tc>
        <w:tc>
          <w:tcPr>
            <w:tcW w:w="5092" w:type="dxa"/>
          </w:tcPr>
          <w:p w14:paraId="1E5ABCD4" w14:textId="77777777" w:rsidR="003913A9" w:rsidRPr="007B348D" w:rsidRDefault="003913A9" w:rsidP="003B18A1">
            <w:pPr>
              <w:pStyle w:val="BodyCopy"/>
            </w:pPr>
            <w:r w:rsidRPr="007B348D">
              <w:t xml:space="preserve">24/7 counselling, </w:t>
            </w:r>
            <w:proofErr w:type="gramStart"/>
            <w:r w:rsidRPr="007B348D">
              <w:t>information</w:t>
            </w:r>
            <w:proofErr w:type="gramEnd"/>
            <w:r w:rsidRPr="007B348D">
              <w:t xml:space="preserve"> and support for men.</w:t>
            </w:r>
          </w:p>
        </w:tc>
      </w:tr>
      <w:tr w:rsidR="003913A9" w:rsidRPr="007B348D" w14:paraId="798AA716" w14:textId="77777777" w:rsidTr="003B18A1">
        <w:tc>
          <w:tcPr>
            <w:tcW w:w="2237" w:type="dxa"/>
          </w:tcPr>
          <w:p w14:paraId="2D069D15" w14:textId="77777777" w:rsidR="003913A9" w:rsidRPr="007B348D" w:rsidRDefault="003913A9" w:rsidP="003B18A1">
            <w:pPr>
              <w:pStyle w:val="BodyCopy"/>
            </w:pPr>
            <w:r w:rsidRPr="007B348D">
              <w:t>National Gambling Helpline</w:t>
            </w:r>
          </w:p>
        </w:tc>
        <w:tc>
          <w:tcPr>
            <w:tcW w:w="1666" w:type="dxa"/>
          </w:tcPr>
          <w:p w14:paraId="71C509E4" w14:textId="77777777" w:rsidR="003913A9" w:rsidRPr="00E27AB6" w:rsidRDefault="003913A9" w:rsidP="003B18A1">
            <w:pPr>
              <w:pStyle w:val="BodyCopy"/>
              <w:rPr>
                <w:b/>
                <w:bCs/>
              </w:rPr>
            </w:pPr>
            <w:r w:rsidRPr="00E27AB6">
              <w:rPr>
                <w:b/>
                <w:bCs/>
              </w:rPr>
              <w:t>1800 858 858</w:t>
            </w:r>
          </w:p>
        </w:tc>
        <w:tc>
          <w:tcPr>
            <w:tcW w:w="5092" w:type="dxa"/>
          </w:tcPr>
          <w:p w14:paraId="2F1952CF" w14:textId="77777777" w:rsidR="003913A9" w:rsidRPr="007B348D" w:rsidRDefault="003913A9" w:rsidP="003B18A1">
            <w:pPr>
              <w:pStyle w:val="BodyCopy"/>
            </w:pPr>
            <w:r w:rsidRPr="007B348D">
              <w:t>24/7 counselling and support for individuals or families affected by gambling related issues.</w:t>
            </w:r>
          </w:p>
        </w:tc>
      </w:tr>
      <w:tr w:rsidR="003913A9" w:rsidRPr="007B348D" w14:paraId="0E757645" w14:textId="77777777" w:rsidTr="003B18A1">
        <w:tc>
          <w:tcPr>
            <w:tcW w:w="2237" w:type="dxa"/>
          </w:tcPr>
          <w:p w14:paraId="5738F9AB" w14:textId="77777777" w:rsidR="003913A9" w:rsidRPr="007B348D" w:rsidRDefault="003913A9" w:rsidP="003B18A1">
            <w:pPr>
              <w:pStyle w:val="BodyCopy"/>
            </w:pPr>
            <w:r w:rsidRPr="007B348D">
              <w:t>Pregnancy crisis counselling</w:t>
            </w:r>
          </w:p>
        </w:tc>
        <w:tc>
          <w:tcPr>
            <w:tcW w:w="1666" w:type="dxa"/>
          </w:tcPr>
          <w:p w14:paraId="3FCEE692" w14:textId="77777777" w:rsidR="003913A9" w:rsidRPr="00E27AB6" w:rsidRDefault="003913A9" w:rsidP="003B18A1">
            <w:pPr>
              <w:pStyle w:val="BodyCopy"/>
              <w:rPr>
                <w:b/>
                <w:bCs/>
              </w:rPr>
            </w:pPr>
            <w:r w:rsidRPr="00E27AB6">
              <w:rPr>
                <w:b/>
                <w:bCs/>
              </w:rPr>
              <w:t>1300 139 313</w:t>
            </w:r>
          </w:p>
        </w:tc>
        <w:tc>
          <w:tcPr>
            <w:tcW w:w="5092" w:type="dxa"/>
          </w:tcPr>
          <w:p w14:paraId="7F703385" w14:textId="77777777" w:rsidR="003913A9" w:rsidRPr="007B348D" w:rsidRDefault="003913A9" w:rsidP="003B18A1">
            <w:pPr>
              <w:pStyle w:val="BodyCopy"/>
            </w:pPr>
            <w:r w:rsidRPr="007B348D">
              <w:t>24/7 support from trained female counsellor specifically for pregnancy and abortion counselling.</w:t>
            </w:r>
          </w:p>
        </w:tc>
      </w:tr>
      <w:tr w:rsidR="003913A9" w:rsidRPr="007B348D" w14:paraId="61367D3F" w14:textId="77777777" w:rsidTr="003B18A1">
        <w:tc>
          <w:tcPr>
            <w:tcW w:w="2237" w:type="dxa"/>
          </w:tcPr>
          <w:p w14:paraId="4B46FFC5" w14:textId="77777777" w:rsidR="003913A9" w:rsidRPr="007B348D" w:rsidRDefault="003913A9" w:rsidP="003B18A1">
            <w:pPr>
              <w:pStyle w:val="BodyCopy"/>
            </w:pPr>
            <w:r w:rsidRPr="007B348D">
              <w:t>Relationships Australia</w:t>
            </w:r>
          </w:p>
        </w:tc>
        <w:tc>
          <w:tcPr>
            <w:tcW w:w="1666" w:type="dxa"/>
          </w:tcPr>
          <w:p w14:paraId="7DCF0613" w14:textId="77777777" w:rsidR="003913A9" w:rsidRPr="00E27AB6" w:rsidRDefault="003913A9" w:rsidP="003B18A1">
            <w:pPr>
              <w:pStyle w:val="BodyCopy"/>
              <w:rPr>
                <w:b/>
                <w:bCs/>
              </w:rPr>
            </w:pPr>
            <w:r w:rsidRPr="00E27AB6">
              <w:rPr>
                <w:b/>
                <w:bCs/>
              </w:rPr>
              <w:t>1300 364 277</w:t>
            </w:r>
          </w:p>
        </w:tc>
        <w:tc>
          <w:tcPr>
            <w:tcW w:w="5092" w:type="dxa"/>
          </w:tcPr>
          <w:p w14:paraId="0A28FB1F" w14:textId="77777777" w:rsidR="003913A9" w:rsidRPr="007B348D" w:rsidRDefault="003913A9" w:rsidP="003B18A1">
            <w:pPr>
              <w:pStyle w:val="BodyCopy"/>
            </w:pPr>
            <w:r w:rsidRPr="007B348D">
              <w:t>Counselling and group programs for people who want to build better relationships.</w:t>
            </w:r>
          </w:p>
        </w:tc>
      </w:tr>
      <w:tr w:rsidR="003913A9" w:rsidRPr="007B348D" w14:paraId="5CA07A57" w14:textId="77777777" w:rsidTr="003B18A1">
        <w:tc>
          <w:tcPr>
            <w:tcW w:w="2237" w:type="dxa"/>
          </w:tcPr>
          <w:p w14:paraId="026FC171" w14:textId="77777777" w:rsidR="003913A9" w:rsidRPr="007B348D" w:rsidRDefault="003913A9" w:rsidP="003B18A1">
            <w:pPr>
              <w:pStyle w:val="BodyCopy"/>
            </w:pPr>
            <w:r w:rsidRPr="007B348D">
              <w:t>Suicide Call Back Service</w:t>
            </w:r>
          </w:p>
        </w:tc>
        <w:tc>
          <w:tcPr>
            <w:tcW w:w="1666" w:type="dxa"/>
          </w:tcPr>
          <w:p w14:paraId="145CC094" w14:textId="77777777" w:rsidR="003913A9" w:rsidRPr="00E27AB6" w:rsidRDefault="003913A9" w:rsidP="003B18A1">
            <w:pPr>
              <w:pStyle w:val="BodyCopy"/>
              <w:rPr>
                <w:b/>
                <w:bCs/>
              </w:rPr>
            </w:pPr>
            <w:r w:rsidRPr="00E27AB6">
              <w:rPr>
                <w:b/>
                <w:bCs/>
              </w:rPr>
              <w:t>1300 659 467</w:t>
            </w:r>
          </w:p>
        </w:tc>
        <w:tc>
          <w:tcPr>
            <w:tcW w:w="5092" w:type="dxa"/>
          </w:tcPr>
          <w:p w14:paraId="4554ADE8" w14:textId="77777777" w:rsidR="003913A9" w:rsidRPr="007B348D" w:rsidRDefault="003913A9" w:rsidP="003B18A1">
            <w:pPr>
              <w:pStyle w:val="BodyCopy"/>
            </w:pPr>
            <w:r w:rsidRPr="007B348D">
              <w:t>24/7 crisis counselling to people at risk of suicide and those bereaved by suicide.</w:t>
            </w:r>
          </w:p>
        </w:tc>
      </w:tr>
      <w:tr w:rsidR="003913A9" w:rsidRPr="007B348D" w14:paraId="47A734E0" w14:textId="77777777" w:rsidTr="003B18A1">
        <w:tc>
          <w:tcPr>
            <w:tcW w:w="2237" w:type="dxa"/>
          </w:tcPr>
          <w:p w14:paraId="13824C60" w14:textId="77777777" w:rsidR="003913A9" w:rsidRPr="007B348D" w:rsidRDefault="003913A9" w:rsidP="003B18A1">
            <w:pPr>
              <w:pStyle w:val="BodyCopy"/>
            </w:pPr>
            <w:r w:rsidRPr="007B348D">
              <w:t xml:space="preserve">Transcultural Mental Health </w:t>
            </w:r>
            <w:proofErr w:type="gramStart"/>
            <w:r w:rsidRPr="007B348D">
              <w:t>Centre(</w:t>
            </w:r>
            <w:proofErr w:type="gramEnd"/>
            <w:r w:rsidRPr="007B348D">
              <w:t>NSW)</w:t>
            </w:r>
          </w:p>
        </w:tc>
        <w:tc>
          <w:tcPr>
            <w:tcW w:w="1666" w:type="dxa"/>
          </w:tcPr>
          <w:p w14:paraId="08B8C084" w14:textId="77777777" w:rsidR="003913A9" w:rsidRPr="00E27AB6" w:rsidRDefault="003913A9" w:rsidP="003B18A1">
            <w:pPr>
              <w:pStyle w:val="BodyCopy"/>
              <w:rPr>
                <w:b/>
                <w:bCs/>
              </w:rPr>
            </w:pPr>
            <w:r w:rsidRPr="00E27AB6">
              <w:rPr>
                <w:b/>
                <w:bCs/>
              </w:rPr>
              <w:t>1800 648 911</w:t>
            </w:r>
          </w:p>
        </w:tc>
        <w:tc>
          <w:tcPr>
            <w:tcW w:w="5092" w:type="dxa"/>
          </w:tcPr>
          <w:p w14:paraId="32BE3FED" w14:textId="77777777" w:rsidR="003913A9" w:rsidRPr="007B348D" w:rsidRDefault="003913A9" w:rsidP="003B18A1">
            <w:pPr>
              <w:pStyle w:val="BodyCopy"/>
            </w:pPr>
            <w:r w:rsidRPr="007B348D">
              <w:t>Access to multilingual mental health services Mon-Fri 8.30am-5.30pm</w:t>
            </w:r>
          </w:p>
        </w:tc>
      </w:tr>
      <w:tr w:rsidR="003913A9" w:rsidRPr="007B348D" w14:paraId="55D9703A" w14:textId="77777777" w:rsidTr="003B18A1">
        <w:tc>
          <w:tcPr>
            <w:tcW w:w="2237" w:type="dxa"/>
          </w:tcPr>
          <w:p w14:paraId="74A43DAE" w14:textId="77777777" w:rsidR="003913A9" w:rsidRPr="007B348D" w:rsidRDefault="003913A9" w:rsidP="003B18A1">
            <w:pPr>
              <w:pStyle w:val="BodyCopy"/>
            </w:pPr>
            <w:r w:rsidRPr="007B348D">
              <w:t>Veterans &amp; Veterans Families Counselling</w:t>
            </w:r>
          </w:p>
        </w:tc>
        <w:tc>
          <w:tcPr>
            <w:tcW w:w="1666" w:type="dxa"/>
          </w:tcPr>
          <w:p w14:paraId="5BDF20EA" w14:textId="77777777" w:rsidR="003913A9" w:rsidRPr="00E27AB6" w:rsidRDefault="003913A9" w:rsidP="003B18A1">
            <w:pPr>
              <w:pStyle w:val="BodyCopy"/>
              <w:rPr>
                <w:b/>
                <w:bCs/>
              </w:rPr>
            </w:pPr>
            <w:r w:rsidRPr="00E27AB6">
              <w:rPr>
                <w:b/>
                <w:bCs/>
              </w:rPr>
              <w:t>1800 011 046</w:t>
            </w:r>
          </w:p>
        </w:tc>
        <w:tc>
          <w:tcPr>
            <w:tcW w:w="5092" w:type="dxa"/>
          </w:tcPr>
          <w:p w14:paraId="19FE8FA5" w14:textId="77777777" w:rsidR="003913A9" w:rsidRPr="007B348D" w:rsidRDefault="003913A9" w:rsidP="003B18A1">
            <w:pPr>
              <w:pStyle w:val="BodyCopy"/>
            </w:pPr>
            <w:r w:rsidRPr="007B348D">
              <w:t>24/7 counselling &amp; group programs for Australian veterans &amp; families.</w:t>
            </w:r>
          </w:p>
        </w:tc>
      </w:tr>
      <w:tr w:rsidR="003913A9" w:rsidRPr="007B348D" w14:paraId="6E0895E9" w14:textId="77777777" w:rsidTr="003B18A1">
        <w:tc>
          <w:tcPr>
            <w:tcW w:w="2237" w:type="dxa"/>
          </w:tcPr>
          <w:p w14:paraId="11B33F42" w14:textId="77777777" w:rsidR="003913A9" w:rsidRPr="007B348D" w:rsidRDefault="003913A9" w:rsidP="003B18A1">
            <w:pPr>
              <w:pStyle w:val="BodyCopy"/>
            </w:pPr>
            <w:r>
              <w:t>City Mental Health</w:t>
            </w:r>
          </w:p>
        </w:tc>
        <w:tc>
          <w:tcPr>
            <w:tcW w:w="1666" w:type="dxa"/>
          </w:tcPr>
          <w:p w14:paraId="248E86D1" w14:textId="77777777" w:rsidR="003913A9" w:rsidRPr="00E27AB6" w:rsidRDefault="003913A9" w:rsidP="003B18A1">
            <w:pPr>
              <w:pStyle w:val="BodyCopy"/>
              <w:rPr>
                <w:b/>
                <w:bCs/>
              </w:rPr>
            </w:pPr>
            <w:r w:rsidRPr="00E27AB6">
              <w:rPr>
                <w:b/>
                <w:bCs/>
              </w:rPr>
              <w:t>02 6205 1338</w:t>
            </w:r>
          </w:p>
        </w:tc>
        <w:tc>
          <w:tcPr>
            <w:tcW w:w="5092" w:type="dxa"/>
          </w:tcPr>
          <w:p w14:paraId="0AD6D07A" w14:textId="77777777" w:rsidR="003913A9" w:rsidRPr="007B348D" w:rsidRDefault="003913A9" w:rsidP="003B18A1">
            <w:pPr>
              <w:pStyle w:val="BodyCopy"/>
            </w:pPr>
            <w:r w:rsidRPr="00AA20D6">
              <w:rPr>
                <w:rStyle w:val="dor-buttoncontent"/>
                <w:rFonts w:asciiTheme="majorHAnsi" w:hAnsiTheme="majorHAnsi"/>
                <w:sz w:val="24"/>
                <w:szCs w:val="24"/>
              </w:rPr>
              <w:t>Mental health case management service</w:t>
            </w:r>
            <w:r>
              <w:rPr>
                <w:rStyle w:val="dor-buttoncontent"/>
              </w:rPr>
              <w:t>.</w:t>
            </w:r>
          </w:p>
        </w:tc>
      </w:tr>
      <w:tr w:rsidR="003913A9" w:rsidRPr="007B348D" w14:paraId="03D0C971" w14:textId="77777777" w:rsidTr="003B18A1">
        <w:tc>
          <w:tcPr>
            <w:tcW w:w="2237" w:type="dxa"/>
          </w:tcPr>
          <w:p w14:paraId="5A6BF152" w14:textId="77777777" w:rsidR="003913A9" w:rsidRPr="00281F5E" w:rsidRDefault="003913A9" w:rsidP="003B18A1">
            <w:pPr>
              <w:pStyle w:val="BodyCopy"/>
            </w:pPr>
            <w:proofErr w:type="spellStart"/>
            <w:r>
              <w:t>Winnunga</w:t>
            </w:r>
            <w:proofErr w:type="spellEnd"/>
            <w:r>
              <w:t xml:space="preserve"> </w:t>
            </w:r>
            <w:proofErr w:type="spellStart"/>
            <w:r w:rsidRPr="00281F5E">
              <w:t>Nimmityjah</w:t>
            </w:r>
            <w:proofErr w:type="spellEnd"/>
            <w:r w:rsidRPr="00281F5E">
              <w:t xml:space="preserve"> Aboriginal Health Services</w:t>
            </w:r>
          </w:p>
          <w:p w14:paraId="7A15C35B" w14:textId="77777777" w:rsidR="003913A9" w:rsidRDefault="003913A9" w:rsidP="003B18A1">
            <w:pPr>
              <w:pStyle w:val="BodyCopy"/>
            </w:pPr>
          </w:p>
        </w:tc>
        <w:tc>
          <w:tcPr>
            <w:tcW w:w="1666" w:type="dxa"/>
          </w:tcPr>
          <w:p w14:paraId="2FF481D4" w14:textId="77777777" w:rsidR="003913A9" w:rsidRPr="00E27AB6" w:rsidRDefault="003913A9" w:rsidP="003B18A1">
            <w:pPr>
              <w:pStyle w:val="BodyCopy"/>
              <w:rPr>
                <w:b/>
                <w:bCs/>
              </w:rPr>
            </w:pPr>
            <w:r w:rsidRPr="00E27AB6">
              <w:rPr>
                <w:b/>
                <w:bCs/>
              </w:rPr>
              <w:t>02 6284 62222</w:t>
            </w:r>
          </w:p>
        </w:tc>
        <w:tc>
          <w:tcPr>
            <w:tcW w:w="5092" w:type="dxa"/>
          </w:tcPr>
          <w:p w14:paraId="522580F3" w14:textId="77777777" w:rsidR="003913A9" w:rsidRPr="007F7B03" w:rsidRDefault="003913A9" w:rsidP="003B18A1">
            <w:pPr>
              <w:pStyle w:val="BodyCopy"/>
              <w:rPr>
                <w:rStyle w:val="dor-buttoncontent"/>
                <w:rFonts w:asciiTheme="majorHAnsi" w:hAnsiTheme="majorHAnsi"/>
                <w:sz w:val="24"/>
                <w:szCs w:val="24"/>
              </w:rPr>
            </w:pPr>
            <w:r w:rsidRPr="007F7B03">
              <w:t>Provides a culturally safe, holistic health care service for the Aboriginal and Torres Strait Islander people of the ACT and surrounding regions.</w:t>
            </w:r>
          </w:p>
        </w:tc>
      </w:tr>
    </w:tbl>
    <w:p w14:paraId="7BCC9B63" w14:textId="77777777" w:rsidR="003913A9" w:rsidRDefault="003913A9" w:rsidP="003913A9">
      <w:pPr>
        <w:pStyle w:val="BodyCopy"/>
      </w:pPr>
    </w:p>
    <w:p w14:paraId="73720CAA" w14:textId="40DC7474" w:rsidR="003913A9" w:rsidRPr="003913A9" w:rsidRDefault="003913A9" w:rsidP="003913A9">
      <w:pPr>
        <w:pStyle w:val="Heading1"/>
        <w:numPr>
          <w:ilvl w:val="0"/>
          <w:numId w:val="0"/>
        </w:numPr>
        <w:rPr>
          <w:rFonts w:ascii="Century Gothic" w:hAnsi="Century Gothic"/>
          <w:b/>
          <w:bCs/>
        </w:rPr>
      </w:pPr>
      <w:r>
        <w:rPr>
          <w:rFonts w:ascii="Century Gothic" w:hAnsi="Century Gothic"/>
          <w:b/>
          <w:bCs/>
        </w:rPr>
        <w:t>ACCOMODATION AND GENERAL SUPPORT</w:t>
      </w:r>
    </w:p>
    <w:tbl>
      <w:tblPr>
        <w:tblStyle w:val="TableGrid"/>
        <w:tblW w:w="9085" w:type="dxa"/>
        <w:tblLook w:val="04A0" w:firstRow="1" w:lastRow="0" w:firstColumn="1" w:lastColumn="0" w:noHBand="0" w:noVBand="1"/>
      </w:tblPr>
      <w:tblGrid>
        <w:gridCol w:w="2592"/>
        <w:gridCol w:w="1845"/>
        <w:gridCol w:w="4648"/>
      </w:tblGrid>
      <w:tr w:rsidR="003913A9" w14:paraId="072F23FB" w14:textId="77777777" w:rsidTr="003B18A1">
        <w:tc>
          <w:tcPr>
            <w:tcW w:w="2592" w:type="dxa"/>
          </w:tcPr>
          <w:p w14:paraId="795CBE94" w14:textId="77777777" w:rsidR="003913A9" w:rsidRPr="00E27AB6" w:rsidRDefault="003913A9" w:rsidP="003B18A1">
            <w:pPr>
              <w:pStyle w:val="BodyCopy"/>
              <w:rPr>
                <w:b/>
                <w:bCs/>
                <w:sz w:val="22"/>
                <w:szCs w:val="22"/>
              </w:rPr>
            </w:pPr>
            <w:r w:rsidRPr="00E27AB6">
              <w:rPr>
                <w:b/>
                <w:bCs/>
                <w:sz w:val="22"/>
                <w:szCs w:val="22"/>
              </w:rPr>
              <w:t>Service Provider</w:t>
            </w:r>
          </w:p>
        </w:tc>
        <w:tc>
          <w:tcPr>
            <w:tcW w:w="1845" w:type="dxa"/>
          </w:tcPr>
          <w:p w14:paraId="76083876" w14:textId="77777777" w:rsidR="003913A9" w:rsidRPr="00E27AB6" w:rsidRDefault="003913A9" w:rsidP="003B18A1">
            <w:pPr>
              <w:pStyle w:val="BodyCopy"/>
              <w:rPr>
                <w:b/>
                <w:bCs/>
                <w:sz w:val="22"/>
                <w:szCs w:val="22"/>
              </w:rPr>
            </w:pPr>
            <w:r w:rsidRPr="00E27AB6">
              <w:rPr>
                <w:b/>
                <w:bCs/>
                <w:sz w:val="22"/>
                <w:szCs w:val="22"/>
              </w:rPr>
              <w:t>Contact</w:t>
            </w:r>
          </w:p>
        </w:tc>
        <w:tc>
          <w:tcPr>
            <w:tcW w:w="4648" w:type="dxa"/>
          </w:tcPr>
          <w:p w14:paraId="346AFB15" w14:textId="77777777" w:rsidR="003913A9" w:rsidRPr="00E27AB6" w:rsidRDefault="003913A9" w:rsidP="003B18A1">
            <w:pPr>
              <w:pStyle w:val="BodyCopy"/>
              <w:rPr>
                <w:b/>
                <w:bCs/>
                <w:sz w:val="22"/>
                <w:szCs w:val="22"/>
              </w:rPr>
            </w:pPr>
            <w:r w:rsidRPr="00E27AB6">
              <w:rPr>
                <w:b/>
                <w:bCs/>
                <w:sz w:val="22"/>
                <w:szCs w:val="22"/>
              </w:rPr>
              <w:t>Services</w:t>
            </w:r>
          </w:p>
        </w:tc>
      </w:tr>
      <w:tr w:rsidR="003913A9" w:rsidRPr="00281F5E" w14:paraId="2495BF02" w14:textId="77777777" w:rsidTr="003B18A1">
        <w:tc>
          <w:tcPr>
            <w:tcW w:w="2592" w:type="dxa"/>
          </w:tcPr>
          <w:p w14:paraId="3684155F" w14:textId="77777777" w:rsidR="003913A9" w:rsidRPr="00281F5E" w:rsidRDefault="003913A9" w:rsidP="003B18A1">
            <w:pPr>
              <w:pStyle w:val="BodyCopy"/>
            </w:pPr>
            <w:r w:rsidRPr="00281F5E">
              <w:t>YMCA Canberra</w:t>
            </w:r>
          </w:p>
        </w:tc>
        <w:tc>
          <w:tcPr>
            <w:tcW w:w="1845" w:type="dxa"/>
          </w:tcPr>
          <w:p w14:paraId="0434B867" w14:textId="77777777" w:rsidR="003913A9" w:rsidRPr="00E27AB6" w:rsidRDefault="003913A9" w:rsidP="003B18A1">
            <w:pPr>
              <w:pStyle w:val="BodyCopy"/>
              <w:rPr>
                <w:b/>
                <w:bCs/>
              </w:rPr>
            </w:pPr>
            <w:r w:rsidRPr="00E27AB6">
              <w:rPr>
                <w:b/>
                <w:bCs/>
              </w:rPr>
              <w:t>02 6185 2000</w:t>
            </w:r>
          </w:p>
        </w:tc>
        <w:tc>
          <w:tcPr>
            <w:tcW w:w="4648" w:type="dxa"/>
          </w:tcPr>
          <w:p w14:paraId="7593078E" w14:textId="77777777" w:rsidR="003913A9" w:rsidRPr="00281F5E" w:rsidRDefault="003913A9" w:rsidP="003B18A1">
            <w:pPr>
              <w:pStyle w:val="BodyCopy"/>
            </w:pPr>
            <w:r w:rsidRPr="00281F5E">
              <w:t xml:space="preserve">YWCA Housing Support Unit provides information and referral, supported transitional accommodation and outreach services to families with children or </w:t>
            </w:r>
            <w:r w:rsidRPr="00281F5E">
              <w:lastRenderedPageBreak/>
              <w:t>pregnant women who are homeless or at risk of homelessness.</w:t>
            </w:r>
          </w:p>
        </w:tc>
      </w:tr>
      <w:tr w:rsidR="003913A9" w:rsidRPr="00281F5E" w14:paraId="2222E267" w14:textId="77777777" w:rsidTr="003B18A1">
        <w:tc>
          <w:tcPr>
            <w:tcW w:w="2592" w:type="dxa"/>
          </w:tcPr>
          <w:p w14:paraId="1FCD8346" w14:textId="77777777" w:rsidR="003913A9" w:rsidRPr="00281F5E" w:rsidRDefault="003913A9" w:rsidP="003B18A1">
            <w:pPr>
              <w:pStyle w:val="BodyCopy"/>
            </w:pPr>
            <w:r w:rsidRPr="00281F5E">
              <w:lastRenderedPageBreak/>
              <w:t>Havelock Housing Associations Inc.</w:t>
            </w:r>
          </w:p>
        </w:tc>
        <w:tc>
          <w:tcPr>
            <w:tcW w:w="1845" w:type="dxa"/>
          </w:tcPr>
          <w:p w14:paraId="2A31DC36" w14:textId="77777777" w:rsidR="003913A9" w:rsidRPr="00E27AB6" w:rsidRDefault="003913A9" w:rsidP="003B18A1">
            <w:pPr>
              <w:pStyle w:val="BodyCopy"/>
              <w:rPr>
                <w:b/>
                <w:bCs/>
              </w:rPr>
            </w:pPr>
            <w:r w:rsidRPr="00E27AB6">
              <w:rPr>
                <w:b/>
                <w:bCs/>
              </w:rPr>
              <w:t xml:space="preserve">02 6257 2277 </w:t>
            </w:r>
          </w:p>
        </w:tc>
        <w:tc>
          <w:tcPr>
            <w:tcW w:w="4648" w:type="dxa"/>
          </w:tcPr>
          <w:p w14:paraId="55D9DDE8" w14:textId="77777777" w:rsidR="003913A9" w:rsidRPr="00281F5E" w:rsidRDefault="003913A9" w:rsidP="003B18A1">
            <w:pPr>
              <w:pStyle w:val="BodyCopy"/>
            </w:pPr>
            <w:r w:rsidRPr="00281F5E">
              <w:t xml:space="preserve">HHA provides long term, safe, secure, </w:t>
            </w:r>
            <w:proofErr w:type="gramStart"/>
            <w:r w:rsidRPr="00281F5E">
              <w:t>affordable</w:t>
            </w:r>
            <w:proofErr w:type="gramEnd"/>
            <w:r w:rsidRPr="00281F5E">
              <w:t xml:space="preserve"> and appropriate accommodation provided for people with on low income and those requiring disability housing</w:t>
            </w:r>
          </w:p>
        </w:tc>
      </w:tr>
      <w:tr w:rsidR="003913A9" w:rsidRPr="00281F5E" w14:paraId="439B77C3" w14:textId="77777777" w:rsidTr="003B18A1">
        <w:tc>
          <w:tcPr>
            <w:tcW w:w="2592" w:type="dxa"/>
          </w:tcPr>
          <w:p w14:paraId="2F544A15" w14:textId="77777777" w:rsidR="003913A9" w:rsidRPr="00281F5E" w:rsidRDefault="003913A9" w:rsidP="003B18A1">
            <w:pPr>
              <w:pStyle w:val="BodyCopy"/>
            </w:pPr>
            <w:r w:rsidRPr="00281F5E">
              <w:t>Uniting Care Canberra City</w:t>
            </w:r>
          </w:p>
        </w:tc>
        <w:tc>
          <w:tcPr>
            <w:tcW w:w="1845" w:type="dxa"/>
          </w:tcPr>
          <w:p w14:paraId="4FAAD81A" w14:textId="77777777" w:rsidR="003913A9" w:rsidRPr="00E27AB6" w:rsidRDefault="003913A9" w:rsidP="003B18A1">
            <w:pPr>
              <w:pStyle w:val="BodyCopy"/>
              <w:rPr>
                <w:b/>
                <w:bCs/>
              </w:rPr>
            </w:pPr>
            <w:r w:rsidRPr="00E27AB6">
              <w:rPr>
                <w:b/>
                <w:bCs/>
              </w:rPr>
              <w:t>02 6247 5041</w:t>
            </w:r>
          </w:p>
        </w:tc>
        <w:tc>
          <w:tcPr>
            <w:tcW w:w="4648" w:type="dxa"/>
          </w:tcPr>
          <w:p w14:paraId="68313A6E" w14:textId="77777777" w:rsidR="003913A9" w:rsidRPr="00281F5E" w:rsidRDefault="003913A9" w:rsidP="003B18A1">
            <w:pPr>
              <w:pStyle w:val="BodyCopy"/>
            </w:pPr>
            <w:r w:rsidRPr="00281F5E">
              <w:t xml:space="preserve">Provides a free breakfast and </w:t>
            </w:r>
            <w:proofErr w:type="gramStart"/>
            <w:r w:rsidRPr="00281F5E">
              <w:t>drop in</w:t>
            </w:r>
            <w:proofErr w:type="gramEnd"/>
            <w:r w:rsidRPr="00281F5E">
              <w:t xml:space="preserve"> referral service for people who are homeless or at risk of homelessness. Referral service assists people in finding services that are right for their needs.</w:t>
            </w:r>
          </w:p>
        </w:tc>
      </w:tr>
      <w:tr w:rsidR="003913A9" w:rsidRPr="00281F5E" w14:paraId="74EAB9A7" w14:textId="77777777" w:rsidTr="003B18A1">
        <w:tc>
          <w:tcPr>
            <w:tcW w:w="2592" w:type="dxa"/>
          </w:tcPr>
          <w:p w14:paraId="3E4E3999" w14:textId="77777777" w:rsidR="003913A9" w:rsidRPr="007F7B03" w:rsidRDefault="003913A9" w:rsidP="003B18A1">
            <w:pPr>
              <w:pStyle w:val="BodyCopy"/>
            </w:pPr>
            <w:proofErr w:type="spellStart"/>
            <w:r w:rsidRPr="00281F5E">
              <w:t>Woden</w:t>
            </w:r>
            <w:proofErr w:type="spellEnd"/>
            <w:r w:rsidRPr="00281F5E">
              <w:t xml:space="preserve"> Community Services</w:t>
            </w:r>
          </w:p>
        </w:tc>
        <w:tc>
          <w:tcPr>
            <w:tcW w:w="1845" w:type="dxa"/>
          </w:tcPr>
          <w:p w14:paraId="5A04808A" w14:textId="77777777" w:rsidR="003913A9" w:rsidRPr="00E27AB6" w:rsidRDefault="003913A9" w:rsidP="003B18A1">
            <w:pPr>
              <w:pStyle w:val="BodyCopy"/>
              <w:rPr>
                <w:b/>
                <w:bCs/>
              </w:rPr>
            </w:pPr>
            <w:r w:rsidRPr="00E27AB6">
              <w:rPr>
                <w:b/>
                <w:bCs/>
              </w:rPr>
              <w:t>02 6282 2644</w:t>
            </w:r>
          </w:p>
        </w:tc>
        <w:tc>
          <w:tcPr>
            <w:tcW w:w="4648" w:type="dxa"/>
          </w:tcPr>
          <w:p w14:paraId="79C425CA" w14:textId="77777777" w:rsidR="003913A9" w:rsidRPr="00CE59F3" w:rsidRDefault="003913A9" w:rsidP="003B18A1">
            <w:pPr>
              <w:pStyle w:val="BodyCopy"/>
            </w:pPr>
            <w:r w:rsidRPr="00CE59F3">
              <w:t>Offers a range of disability and Mental health and wellbeing supports.</w:t>
            </w:r>
          </w:p>
        </w:tc>
      </w:tr>
      <w:tr w:rsidR="003913A9" w:rsidRPr="00281F5E" w14:paraId="2F35810D" w14:textId="77777777" w:rsidTr="003B18A1">
        <w:tc>
          <w:tcPr>
            <w:tcW w:w="2592" w:type="dxa"/>
          </w:tcPr>
          <w:p w14:paraId="6BE144DC" w14:textId="77777777" w:rsidR="003913A9" w:rsidRPr="00281F5E" w:rsidRDefault="003913A9" w:rsidP="003B18A1">
            <w:pPr>
              <w:pStyle w:val="BodyCopy"/>
            </w:pPr>
            <w:r w:rsidRPr="00281F5E">
              <w:t>Catholic Care Canberra &amp;</w:t>
            </w:r>
            <w:r>
              <w:t xml:space="preserve"> </w:t>
            </w:r>
            <w:r w:rsidRPr="00281F5E">
              <w:t>Goulburn</w:t>
            </w:r>
          </w:p>
        </w:tc>
        <w:tc>
          <w:tcPr>
            <w:tcW w:w="1845" w:type="dxa"/>
          </w:tcPr>
          <w:p w14:paraId="3C1B9C3D" w14:textId="77777777" w:rsidR="003913A9" w:rsidRPr="00E27AB6" w:rsidRDefault="003913A9" w:rsidP="003B18A1">
            <w:pPr>
              <w:pStyle w:val="BodyCopy"/>
              <w:rPr>
                <w:b/>
                <w:bCs/>
              </w:rPr>
            </w:pPr>
            <w:r w:rsidRPr="00E27AB6">
              <w:rPr>
                <w:b/>
                <w:bCs/>
              </w:rPr>
              <w:t>02 6162 6100</w:t>
            </w:r>
          </w:p>
        </w:tc>
        <w:tc>
          <w:tcPr>
            <w:tcW w:w="4648" w:type="dxa"/>
          </w:tcPr>
          <w:p w14:paraId="0A45B4CB" w14:textId="77777777" w:rsidR="003913A9" w:rsidRPr="00281F5E" w:rsidRDefault="003913A9" w:rsidP="003B18A1">
            <w:pPr>
              <w:pStyle w:val="BodyCopy"/>
            </w:pPr>
            <w:r w:rsidRPr="00281F5E">
              <w:t>Runs approximately 50 programs and services throughout Canberra, and the surrounding Southern NSW Regions, operating under the following service areas: Youth, Mental Health, Homelessness and Family Support Programs, Disability &amp; Aged Care, Counselling, Regional &amp; Family Services, Co-morbidity &amp; Housing.</w:t>
            </w:r>
          </w:p>
        </w:tc>
      </w:tr>
      <w:tr w:rsidR="003913A9" w:rsidRPr="00281F5E" w14:paraId="546F985B" w14:textId="77777777" w:rsidTr="003B18A1">
        <w:tc>
          <w:tcPr>
            <w:tcW w:w="2592" w:type="dxa"/>
          </w:tcPr>
          <w:p w14:paraId="32A49721" w14:textId="77777777" w:rsidR="003913A9" w:rsidRPr="008A54FE" w:rsidRDefault="003913A9" w:rsidP="003B18A1">
            <w:pPr>
              <w:pStyle w:val="BodyCopy"/>
              <w:rPr>
                <w:bCs/>
                <w:lang w:eastAsia="en-AU"/>
              </w:rPr>
            </w:pPr>
            <w:r w:rsidRPr="008A54FE">
              <w:rPr>
                <w:bCs/>
                <w:lang w:eastAsia="en-AU"/>
              </w:rPr>
              <w:t>COMMUNITY SERVICES #1 INCORPORATED</w:t>
            </w:r>
          </w:p>
          <w:p w14:paraId="6F46AACC" w14:textId="77777777" w:rsidR="003913A9" w:rsidRPr="00281F5E" w:rsidRDefault="003913A9" w:rsidP="003B18A1">
            <w:pPr>
              <w:pStyle w:val="BodyCopy"/>
            </w:pPr>
          </w:p>
        </w:tc>
        <w:tc>
          <w:tcPr>
            <w:tcW w:w="1845" w:type="dxa"/>
          </w:tcPr>
          <w:p w14:paraId="05133DD6" w14:textId="77777777" w:rsidR="003913A9" w:rsidRPr="00E27AB6" w:rsidRDefault="003913A9" w:rsidP="003B18A1">
            <w:pPr>
              <w:pStyle w:val="BodyCopy"/>
              <w:rPr>
                <w:b/>
                <w:bCs/>
              </w:rPr>
            </w:pPr>
            <w:r w:rsidRPr="00E27AB6">
              <w:rPr>
                <w:b/>
                <w:bCs/>
              </w:rPr>
              <w:t>02 6126 4700</w:t>
            </w:r>
          </w:p>
        </w:tc>
        <w:tc>
          <w:tcPr>
            <w:tcW w:w="4648" w:type="dxa"/>
          </w:tcPr>
          <w:p w14:paraId="4E37F99B" w14:textId="77777777" w:rsidR="003913A9" w:rsidRPr="00281F5E" w:rsidRDefault="003913A9" w:rsidP="003B18A1">
            <w:pPr>
              <w:pStyle w:val="BodyCopy"/>
            </w:pPr>
            <w:r w:rsidRPr="00281F5E">
              <w:t>Provides an outreach service offering assistance for financially disadvantaged older people to meet their accomm</w:t>
            </w:r>
            <w:r>
              <w:t>odation and support needs.</w:t>
            </w:r>
          </w:p>
        </w:tc>
      </w:tr>
      <w:tr w:rsidR="003913A9" w:rsidRPr="00281F5E" w14:paraId="3843C310" w14:textId="77777777" w:rsidTr="003B18A1">
        <w:tc>
          <w:tcPr>
            <w:tcW w:w="2592" w:type="dxa"/>
          </w:tcPr>
          <w:p w14:paraId="5834CE39" w14:textId="77777777" w:rsidR="003913A9" w:rsidRPr="00281F5E" w:rsidRDefault="003913A9" w:rsidP="003B18A1">
            <w:pPr>
              <w:pStyle w:val="BodyCopy"/>
            </w:pPr>
            <w:r w:rsidRPr="00281F5E">
              <w:t>Companion House</w:t>
            </w:r>
          </w:p>
          <w:p w14:paraId="7CD84183" w14:textId="77777777" w:rsidR="003913A9" w:rsidRPr="00281F5E" w:rsidRDefault="003913A9" w:rsidP="003B18A1">
            <w:pPr>
              <w:pStyle w:val="BodyCopy"/>
            </w:pPr>
          </w:p>
        </w:tc>
        <w:tc>
          <w:tcPr>
            <w:tcW w:w="1845" w:type="dxa"/>
          </w:tcPr>
          <w:p w14:paraId="0F563282" w14:textId="77777777" w:rsidR="003913A9" w:rsidRPr="00E27AB6" w:rsidRDefault="003913A9" w:rsidP="003B18A1">
            <w:pPr>
              <w:pStyle w:val="BodyCopy"/>
              <w:rPr>
                <w:b/>
                <w:bCs/>
              </w:rPr>
            </w:pPr>
            <w:r w:rsidRPr="00E27AB6">
              <w:rPr>
                <w:b/>
                <w:bCs/>
              </w:rPr>
              <w:t>02 6251 4550</w:t>
            </w:r>
          </w:p>
        </w:tc>
        <w:tc>
          <w:tcPr>
            <w:tcW w:w="4648" w:type="dxa"/>
          </w:tcPr>
          <w:p w14:paraId="78DC58B3" w14:textId="77777777" w:rsidR="003913A9" w:rsidRPr="00281F5E" w:rsidRDefault="003913A9" w:rsidP="003B18A1">
            <w:pPr>
              <w:pStyle w:val="BodyCopy"/>
            </w:pPr>
            <w:r w:rsidRPr="00281F5E">
              <w:t xml:space="preserve">Companion House is a non-government </w:t>
            </w:r>
            <w:proofErr w:type="gramStart"/>
            <w:r w:rsidRPr="00281F5E">
              <w:t>community based</w:t>
            </w:r>
            <w:proofErr w:type="gramEnd"/>
            <w:r w:rsidRPr="00281F5E">
              <w:t xml:space="preserve"> </w:t>
            </w:r>
            <w:proofErr w:type="spellStart"/>
            <w:r w:rsidRPr="00281F5E">
              <w:t>organisation</w:t>
            </w:r>
            <w:proofErr w:type="spellEnd"/>
            <w:r w:rsidRPr="00281F5E">
              <w:t xml:space="preserve">. We work with adults and children who have sought safety in Australia from persecution, </w:t>
            </w:r>
            <w:proofErr w:type="gramStart"/>
            <w:r w:rsidRPr="00281F5E">
              <w:t>torture</w:t>
            </w:r>
            <w:proofErr w:type="gramEnd"/>
            <w:r w:rsidRPr="00281F5E">
              <w:t xml:space="preserve"> and war related trauma.   We believe that people who have survived torture, trauma and human rights violations should have access to services that respect, </w:t>
            </w:r>
            <w:proofErr w:type="gramStart"/>
            <w:r w:rsidRPr="00281F5E">
              <w:t>empower</w:t>
            </w:r>
            <w:proofErr w:type="gramEnd"/>
            <w:r w:rsidRPr="00281F5E">
              <w:t xml:space="preserve"> and promote recovery.</w:t>
            </w:r>
          </w:p>
        </w:tc>
      </w:tr>
      <w:tr w:rsidR="003913A9" w:rsidRPr="00281F5E" w14:paraId="142FA091" w14:textId="77777777" w:rsidTr="003B18A1">
        <w:tc>
          <w:tcPr>
            <w:tcW w:w="2592" w:type="dxa"/>
          </w:tcPr>
          <w:p w14:paraId="1A9F165B" w14:textId="77777777" w:rsidR="003913A9" w:rsidRPr="00281F5E" w:rsidRDefault="003913A9" w:rsidP="003B18A1">
            <w:pPr>
              <w:pStyle w:val="BodyCopy"/>
            </w:pPr>
            <w:r w:rsidRPr="00281F5E">
              <w:t>Samaritan House</w:t>
            </w:r>
          </w:p>
          <w:p w14:paraId="642956DB" w14:textId="77777777" w:rsidR="003913A9" w:rsidRPr="00281F5E" w:rsidRDefault="003913A9" w:rsidP="003B18A1">
            <w:pPr>
              <w:pStyle w:val="BodyCopy"/>
            </w:pPr>
          </w:p>
        </w:tc>
        <w:tc>
          <w:tcPr>
            <w:tcW w:w="1845" w:type="dxa"/>
          </w:tcPr>
          <w:p w14:paraId="20F5F96F" w14:textId="77777777" w:rsidR="003913A9" w:rsidRPr="00E27AB6" w:rsidRDefault="003913A9" w:rsidP="003B18A1">
            <w:pPr>
              <w:pStyle w:val="BodyCopy"/>
              <w:rPr>
                <w:b/>
                <w:bCs/>
              </w:rPr>
            </w:pPr>
            <w:r w:rsidRPr="00E27AB6">
              <w:rPr>
                <w:b/>
                <w:bCs/>
              </w:rPr>
              <w:t>02 6921 7895</w:t>
            </w:r>
          </w:p>
        </w:tc>
        <w:tc>
          <w:tcPr>
            <w:tcW w:w="4648" w:type="dxa"/>
          </w:tcPr>
          <w:p w14:paraId="176EE40E" w14:textId="77777777" w:rsidR="003913A9" w:rsidRPr="00281F5E" w:rsidRDefault="003913A9" w:rsidP="003B18A1">
            <w:pPr>
              <w:pStyle w:val="BodyCopy"/>
            </w:pPr>
            <w:r w:rsidRPr="00281F5E">
              <w:t xml:space="preserve">Samaritan House is a crisis accommodation program for men aged between 18 and 65 years. The program operates 24 hours a day, seven days a week and </w:t>
            </w:r>
            <w:proofErr w:type="gramStart"/>
            <w:r w:rsidRPr="00281F5E">
              <w:t>is located in</w:t>
            </w:r>
            <w:proofErr w:type="gramEnd"/>
            <w:r w:rsidRPr="00281F5E">
              <w:t xml:space="preserve"> the north of Canberra.</w:t>
            </w:r>
          </w:p>
        </w:tc>
      </w:tr>
      <w:tr w:rsidR="003913A9" w:rsidRPr="00281F5E" w14:paraId="1ED06B57" w14:textId="77777777" w:rsidTr="003B18A1">
        <w:tc>
          <w:tcPr>
            <w:tcW w:w="2592" w:type="dxa"/>
          </w:tcPr>
          <w:p w14:paraId="022F85FD" w14:textId="77777777" w:rsidR="003913A9" w:rsidRPr="00281F5E" w:rsidRDefault="003913A9" w:rsidP="003B18A1">
            <w:pPr>
              <w:pStyle w:val="BodyCopy"/>
            </w:pPr>
            <w:proofErr w:type="spellStart"/>
            <w:r w:rsidRPr="00281F5E">
              <w:t>Rahula</w:t>
            </w:r>
            <w:proofErr w:type="spellEnd"/>
            <w:r w:rsidRPr="00281F5E">
              <w:t xml:space="preserve"> Community Lodge</w:t>
            </w:r>
          </w:p>
        </w:tc>
        <w:tc>
          <w:tcPr>
            <w:tcW w:w="1845" w:type="dxa"/>
          </w:tcPr>
          <w:p w14:paraId="7433EDEF" w14:textId="77777777" w:rsidR="003913A9" w:rsidRPr="00E27AB6" w:rsidRDefault="003913A9" w:rsidP="003B18A1">
            <w:pPr>
              <w:pStyle w:val="BodyCopy"/>
              <w:rPr>
                <w:b/>
                <w:bCs/>
              </w:rPr>
            </w:pPr>
            <w:r w:rsidRPr="00E27AB6">
              <w:rPr>
                <w:b/>
                <w:bCs/>
              </w:rPr>
              <w:t xml:space="preserve">02 </w:t>
            </w:r>
            <w:r w:rsidRPr="00E27AB6">
              <w:rPr>
                <w:rStyle w:val="lrzxr"/>
                <w:rFonts w:asciiTheme="majorHAnsi" w:hAnsiTheme="majorHAnsi"/>
                <w:b/>
                <w:bCs/>
              </w:rPr>
              <w:t>6257 5517</w:t>
            </w:r>
          </w:p>
        </w:tc>
        <w:tc>
          <w:tcPr>
            <w:tcW w:w="4648" w:type="dxa"/>
          </w:tcPr>
          <w:p w14:paraId="073BDE6B" w14:textId="77777777" w:rsidR="003913A9" w:rsidRPr="00281F5E" w:rsidRDefault="003913A9" w:rsidP="003B18A1">
            <w:pPr>
              <w:pStyle w:val="BodyCopy"/>
            </w:pPr>
            <w:r w:rsidRPr="00281F5E">
              <w:t xml:space="preserve">Non-profit Buddhist group providing budget accommodation for </w:t>
            </w:r>
            <w:proofErr w:type="gramStart"/>
            <w:r w:rsidRPr="00281F5E">
              <w:t>low income</w:t>
            </w:r>
            <w:proofErr w:type="gramEnd"/>
            <w:r w:rsidRPr="00281F5E">
              <w:t xml:space="preserve"> Australians and visitors.</w:t>
            </w:r>
          </w:p>
        </w:tc>
      </w:tr>
      <w:tr w:rsidR="003913A9" w:rsidRPr="00281F5E" w14:paraId="4DEDBA2C" w14:textId="77777777" w:rsidTr="003B18A1">
        <w:tc>
          <w:tcPr>
            <w:tcW w:w="2592" w:type="dxa"/>
          </w:tcPr>
          <w:p w14:paraId="3CB2B27C" w14:textId="77777777" w:rsidR="003913A9" w:rsidRPr="00281F5E" w:rsidRDefault="003913A9" w:rsidP="003B18A1">
            <w:pPr>
              <w:pStyle w:val="BodyCopy"/>
            </w:pPr>
            <w:proofErr w:type="spellStart"/>
            <w:r w:rsidRPr="00281F5E">
              <w:t>OneLink</w:t>
            </w:r>
            <w:proofErr w:type="spellEnd"/>
          </w:p>
          <w:p w14:paraId="2E761CA2" w14:textId="77777777" w:rsidR="003913A9" w:rsidRPr="00281F5E" w:rsidRDefault="003913A9" w:rsidP="003B18A1">
            <w:pPr>
              <w:pStyle w:val="BodyCopy"/>
            </w:pPr>
          </w:p>
        </w:tc>
        <w:tc>
          <w:tcPr>
            <w:tcW w:w="1845" w:type="dxa"/>
          </w:tcPr>
          <w:p w14:paraId="043547AD" w14:textId="77777777" w:rsidR="003913A9" w:rsidRPr="00E27AB6" w:rsidRDefault="003913A9" w:rsidP="003B18A1">
            <w:pPr>
              <w:pStyle w:val="BodyCopy"/>
              <w:rPr>
                <w:b/>
                <w:bCs/>
              </w:rPr>
            </w:pPr>
            <w:r w:rsidRPr="00E27AB6">
              <w:rPr>
                <w:b/>
                <w:bCs/>
              </w:rPr>
              <w:t>1800 176 468</w:t>
            </w:r>
          </w:p>
        </w:tc>
        <w:tc>
          <w:tcPr>
            <w:tcW w:w="4648" w:type="dxa"/>
          </w:tcPr>
          <w:p w14:paraId="0B0B5CA4" w14:textId="77777777" w:rsidR="003913A9" w:rsidRPr="00281F5E" w:rsidRDefault="003913A9" w:rsidP="003B18A1">
            <w:pPr>
              <w:pStyle w:val="BodyCopy"/>
            </w:pPr>
            <w:r w:rsidRPr="00281F5E">
              <w:t>Supportive Tenancy Service (STS) Tenancy Support works with people whose tenancy is at risk.</w:t>
            </w:r>
          </w:p>
        </w:tc>
      </w:tr>
      <w:tr w:rsidR="003913A9" w:rsidRPr="00281F5E" w14:paraId="315FD514" w14:textId="77777777" w:rsidTr="003B18A1">
        <w:tc>
          <w:tcPr>
            <w:tcW w:w="2592" w:type="dxa"/>
          </w:tcPr>
          <w:p w14:paraId="340C0579" w14:textId="77777777" w:rsidR="003913A9" w:rsidRPr="00281F5E" w:rsidRDefault="003913A9" w:rsidP="003B18A1">
            <w:pPr>
              <w:pStyle w:val="BodyCopy"/>
            </w:pPr>
            <w:r w:rsidRPr="00281F5E">
              <w:t>Red Cross</w:t>
            </w:r>
          </w:p>
          <w:p w14:paraId="4C3AC47B" w14:textId="77777777" w:rsidR="003913A9" w:rsidRPr="00281F5E" w:rsidRDefault="003913A9" w:rsidP="003B18A1">
            <w:pPr>
              <w:pStyle w:val="BodyCopy"/>
            </w:pPr>
          </w:p>
        </w:tc>
        <w:tc>
          <w:tcPr>
            <w:tcW w:w="1845" w:type="dxa"/>
          </w:tcPr>
          <w:p w14:paraId="05906E24" w14:textId="77777777" w:rsidR="003913A9" w:rsidRPr="00E27AB6" w:rsidRDefault="003913A9" w:rsidP="003B18A1">
            <w:pPr>
              <w:pStyle w:val="BodyCopy"/>
              <w:rPr>
                <w:b/>
                <w:bCs/>
              </w:rPr>
            </w:pPr>
            <w:r w:rsidRPr="00E27AB6">
              <w:rPr>
                <w:b/>
                <w:bCs/>
              </w:rPr>
              <w:t>1800 733 276</w:t>
            </w:r>
          </w:p>
        </w:tc>
        <w:tc>
          <w:tcPr>
            <w:tcW w:w="4648" w:type="dxa"/>
          </w:tcPr>
          <w:p w14:paraId="10DE0B2F" w14:textId="77777777" w:rsidR="003913A9" w:rsidRPr="00281F5E" w:rsidRDefault="003913A9" w:rsidP="003B18A1">
            <w:pPr>
              <w:pStyle w:val="BodyCopy"/>
            </w:pPr>
            <w:r w:rsidRPr="00281F5E">
              <w:t>We help people to find suitable and safe shelter through caseworkers. Most of these programs target specific groups, including older people, young people, people experiencing mental health issues and Aboriginal and Torres Strait Islander peoples.</w:t>
            </w:r>
          </w:p>
        </w:tc>
      </w:tr>
      <w:tr w:rsidR="003913A9" w:rsidRPr="00281F5E" w14:paraId="52760D3C" w14:textId="77777777" w:rsidTr="003B18A1">
        <w:tc>
          <w:tcPr>
            <w:tcW w:w="2592" w:type="dxa"/>
          </w:tcPr>
          <w:p w14:paraId="447E3349" w14:textId="77777777" w:rsidR="003913A9" w:rsidRPr="00281F5E" w:rsidRDefault="003913A9" w:rsidP="003B18A1">
            <w:pPr>
              <w:pStyle w:val="BodyCopy"/>
            </w:pPr>
            <w:r w:rsidRPr="00281F5E">
              <w:t>Richmond Fellowship</w:t>
            </w:r>
          </w:p>
          <w:p w14:paraId="38825B40" w14:textId="77777777" w:rsidR="003913A9" w:rsidRPr="00281F5E" w:rsidRDefault="003913A9" w:rsidP="003B18A1">
            <w:pPr>
              <w:pStyle w:val="BodyCopy"/>
            </w:pPr>
          </w:p>
        </w:tc>
        <w:tc>
          <w:tcPr>
            <w:tcW w:w="1845" w:type="dxa"/>
          </w:tcPr>
          <w:p w14:paraId="7BF37705" w14:textId="77777777" w:rsidR="003913A9" w:rsidRPr="00E27AB6" w:rsidRDefault="003913A9" w:rsidP="003B18A1">
            <w:pPr>
              <w:pStyle w:val="BodyCopy"/>
              <w:rPr>
                <w:b/>
                <w:bCs/>
              </w:rPr>
            </w:pPr>
            <w:r w:rsidRPr="00E27AB6">
              <w:rPr>
                <w:b/>
                <w:bCs/>
              </w:rPr>
              <w:t>02 6248 6118</w:t>
            </w:r>
          </w:p>
        </w:tc>
        <w:tc>
          <w:tcPr>
            <w:tcW w:w="4648" w:type="dxa"/>
          </w:tcPr>
          <w:p w14:paraId="4629F3AD" w14:textId="77777777" w:rsidR="003913A9" w:rsidRPr="00281F5E" w:rsidRDefault="003913A9" w:rsidP="003B18A1">
            <w:pPr>
              <w:pStyle w:val="BodyCopy"/>
            </w:pPr>
            <w:r w:rsidRPr="00281F5E">
              <w:t xml:space="preserve">RFACT Residential Recovery Program provides </w:t>
            </w:r>
            <w:proofErr w:type="gramStart"/>
            <w:r w:rsidRPr="00281F5E">
              <w:t>a number of</w:t>
            </w:r>
            <w:proofErr w:type="gramEnd"/>
            <w:r w:rsidRPr="00281F5E">
              <w:t xml:space="preserve"> mental health supported share houses across the ACT and regional NSW that can be accessed where there are vacancies. Eligibility Criteria apply.</w:t>
            </w:r>
          </w:p>
        </w:tc>
      </w:tr>
      <w:tr w:rsidR="003913A9" w:rsidRPr="00281F5E" w14:paraId="31EE4F81" w14:textId="77777777" w:rsidTr="003B18A1">
        <w:tc>
          <w:tcPr>
            <w:tcW w:w="2592" w:type="dxa"/>
          </w:tcPr>
          <w:p w14:paraId="15E6AB63" w14:textId="77777777" w:rsidR="003913A9" w:rsidRPr="00281F5E" w:rsidRDefault="003913A9" w:rsidP="003B18A1">
            <w:pPr>
              <w:pStyle w:val="BodyCopy"/>
            </w:pPr>
            <w:r w:rsidRPr="00281F5E">
              <w:lastRenderedPageBreak/>
              <w:t>Northside Community Services</w:t>
            </w:r>
          </w:p>
          <w:p w14:paraId="4D49C0B8" w14:textId="77777777" w:rsidR="003913A9" w:rsidRPr="00281F5E" w:rsidRDefault="003913A9" w:rsidP="003B18A1">
            <w:pPr>
              <w:pStyle w:val="BodyCopy"/>
            </w:pPr>
          </w:p>
        </w:tc>
        <w:tc>
          <w:tcPr>
            <w:tcW w:w="1845" w:type="dxa"/>
          </w:tcPr>
          <w:p w14:paraId="21731ED3" w14:textId="77777777" w:rsidR="003913A9" w:rsidRPr="00E27AB6" w:rsidRDefault="003913A9" w:rsidP="003B18A1">
            <w:pPr>
              <w:pStyle w:val="BodyCopy"/>
              <w:rPr>
                <w:b/>
                <w:bCs/>
              </w:rPr>
            </w:pPr>
            <w:r w:rsidRPr="00E27AB6">
              <w:rPr>
                <w:b/>
                <w:bCs/>
              </w:rPr>
              <w:t>02 6171 8000</w:t>
            </w:r>
          </w:p>
        </w:tc>
        <w:tc>
          <w:tcPr>
            <w:tcW w:w="4648" w:type="dxa"/>
          </w:tcPr>
          <w:p w14:paraId="58723F2C" w14:textId="77777777" w:rsidR="003913A9" w:rsidRPr="00281F5E" w:rsidRDefault="003913A9" w:rsidP="003B18A1">
            <w:pPr>
              <w:pStyle w:val="BodyCopy"/>
              <w:rPr>
                <w:lang w:eastAsia="en-AU"/>
              </w:rPr>
            </w:pPr>
            <w:r w:rsidRPr="00BE1B36">
              <w:rPr>
                <w:lang w:eastAsia="en-AU"/>
              </w:rPr>
              <w:t>Provide</w:t>
            </w:r>
            <w:r w:rsidRPr="00281F5E">
              <w:rPr>
                <w:lang w:eastAsia="en-AU"/>
              </w:rPr>
              <w:t> safe</w:t>
            </w:r>
            <w:r w:rsidRPr="00BE1B36">
              <w:rPr>
                <w:lang w:eastAsia="en-AU"/>
              </w:rPr>
              <w:t xml:space="preserve">, </w:t>
            </w:r>
            <w:proofErr w:type="gramStart"/>
            <w:r w:rsidRPr="00BE1B36">
              <w:rPr>
                <w:lang w:eastAsia="en-AU"/>
              </w:rPr>
              <w:t>permanent</w:t>
            </w:r>
            <w:proofErr w:type="gramEnd"/>
            <w:r w:rsidRPr="00BE1B36">
              <w:rPr>
                <w:lang w:eastAsia="en-AU"/>
              </w:rPr>
              <w:t xml:space="preserve"> and affordable housing for people with a lived experience of homelessness.</w:t>
            </w:r>
            <w:r w:rsidRPr="00281F5E">
              <w:rPr>
                <w:lang w:eastAsia="en-AU"/>
              </w:rPr>
              <w:t xml:space="preserve"> </w:t>
            </w:r>
            <w:r w:rsidRPr="00BE1B36">
              <w:rPr>
                <w:lang w:eastAsia="en-AU"/>
              </w:rPr>
              <w:t xml:space="preserve">Facilitate access to client </w:t>
            </w:r>
            <w:proofErr w:type="spellStart"/>
            <w:r w:rsidRPr="00BE1B36">
              <w:rPr>
                <w:lang w:eastAsia="en-AU"/>
              </w:rPr>
              <w:t>centred</w:t>
            </w:r>
            <w:proofErr w:type="spellEnd"/>
            <w:r w:rsidRPr="00BE1B36">
              <w:rPr>
                <w:lang w:eastAsia="en-AU"/>
              </w:rPr>
              <w:t>, strength based and trauma informed support services</w:t>
            </w:r>
            <w:r w:rsidRPr="00281F5E">
              <w:rPr>
                <w:lang w:eastAsia="en-AU"/>
              </w:rPr>
              <w:t xml:space="preserve">. </w:t>
            </w:r>
            <w:r w:rsidRPr="00BE1B36">
              <w:rPr>
                <w:lang w:eastAsia="en-AU"/>
              </w:rPr>
              <w:t xml:space="preserve">Deliver social inclusion in our community through </w:t>
            </w:r>
            <w:proofErr w:type="gramStart"/>
            <w:r w:rsidRPr="00BE1B36">
              <w:rPr>
                <w:lang w:eastAsia="en-AU"/>
              </w:rPr>
              <w:t>asset based</w:t>
            </w:r>
            <w:proofErr w:type="gramEnd"/>
            <w:r w:rsidRPr="00BE1B36">
              <w:rPr>
                <w:lang w:eastAsia="en-AU"/>
              </w:rPr>
              <w:t xml:space="preserve"> community development</w:t>
            </w:r>
            <w:r w:rsidRPr="00281F5E">
              <w:rPr>
                <w:lang w:eastAsia="en-AU"/>
              </w:rPr>
              <w:t>.</w:t>
            </w:r>
          </w:p>
        </w:tc>
      </w:tr>
      <w:tr w:rsidR="003913A9" w:rsidRPr="00281F5E" w14:paraId="4358E1FD" w14:textId="77777777" w:rsidTr="003B18A1">
        <w:tc>
          <w:tcPr>
            <w:tcW w:w="2592" w:type="dxa"/>
          </w:tcPr>
          <w:p w14:paraId="1E6CDD82" w14:textId="77777777" w:rsidR="003913A9" w:rsidRPr="00281F5E" w:rsidRDefault="003913A9" w:rsidP="003B18A1">
            <w:pPr>
              <w:pStyle w:val="BodyCopy"/>
            </w:pPr>
            <w:r w:rsidRPr="00281F5E">
              <w:t>Flourish Australia</w:t>
            </w:r>
          </w:p>
          <w:p w14:paraId="517A8F4E" w14:textId="77777777" w:rsidR="003913A9" w:rsidRPr="00281F5E" w:rsidRDefault="003913A9" w:rsidP="003B18A1">
            <w:pPr>
              <w:pStyle w:val="BodyCopy"/>
            </w:pPr>
          </w:p>
        </w:tc>
        <w:tc>
          <w:tcPr>
            <w:tcW w:w="1845" w:type="dxa"/>
          </w:tcPr>
          <w:p w14:paraId="65D87D53" w14:textId="77777777" w:rsidR="003913A9" w:rsidRPr="00E27AB6" w:rsidRDefault="003913A9" w:rsidP="003B18A1">
            <w:pPr>
              <w:pStyle w:val="BodyCopy"/>
              <w:rPr>
                <w:b/>
                <w:bCs/>
              </w:rPr>
            </w:pPr>
            <w:r w:rsidRPr="00E27AB6">
              <w:rPr>
                <w:b/>
                <w:bCs/>
              </w:rPr>
              <w:t>1300 779 270</w:t>
            </w:r>
          </w:p>
        </w:tc>
        <w:tc>
          <w:tcPr>
            <w:tcW w:w="4648" w:type="dxa"/>
          </w:tcPr>
          <w:p w14:paraId="3D4CB8C3" w14:textId="77777777" w:rsidR="003913A9" w:rsidRPr="00281F5E" w:rsidRDefault="003913A9" w:rsidP="003B18A1">
            <w:pPr>
              <w:pStyle w:val="BodyCopy"/>
              <w:rPr>
                <w:lang w:eastAsia="en-AU"/>
              </w:rPr>
            </w:pPr>
            <w:r w:rsidRPr="00281F5E">
              <w:t xml:space="preserve">Provides community-based support services to people with mental health problems and disorders, including non-clinical rehabilitation to increase people's independence, </w:t>
            </w:r>
            <w:proofErr w:type="gramStart"/>
            <w:r w:rsidRPr="00281F5E">
              <w:t>self-esteem</w:t>
            </w:r>
            <w:proofErr w:type="gramEnd"/>
            <w:r w:rsidRPr="00281F5E">
              <w:t xml:space="preserve"> and satisfaction</w:t>
            </w:r>
          </w:p>
        </w:tc>
      </w:tr>
      <w:tr w:rsidR="003913A9" w:rsidRPr="00281F5E" w14:paraId="64F2AEF1" w14:textId="77777777" w:rsidTr="003B18A1">
        <w:tc>
          <w:tcPr>
            <w:tcW w:w="2592" w:type="dxa"/>
          </w:tcPr>
          <w:p w14:paraId="43E275E2" w14:textId="77777777" w:rsidR="003913A9" w:rsidRPr="00281F5E" w:rsidRDefault="003913A9" w:rsidP="003B18A1">
            <w:pPr>
              <w:pStyle w:val="BodyCopy"/>
            </w:pPr>
            <w:r w:rsidRPr="00281F5E">
              <w:t>Belconnen Community services</w:t>
            </w:r>
          </w:p>
          <w:p w14:paraId="61D14A2C" w14:textId="77777777" w:rsidR="003913A9" w:rsidRPr="00281F5E" w:rsidRDefault="003913A9" w:rsidP="003B18A1">
            <w:pPr>
              <w:pStyle w:val="BodyCopy"/>
            </w:pPr>
          </w:p>
        </w:tc>
        <w:tc>
          <w:tcPr>
            <w:tcW w:w="1845" w:type="dxa"/>
          </w:tcPr>
          <w:p w14:paraId="3517697B" w14:textId="77777777" w:rsidR="003913A9" w:rsidRPr="00E27AB6" w:rsidRDefault="003913A9" w:rsidP="003B18A1">
            <w:pPr>
              <w:pStyle w:val="BodyCopy"/>
              <w:rPr>
                <w:b/>
                <w:bCs/>
              </w:rPr>
            </w:pPr>
            <w:r w:rsidRPr="00E27AB6">
              <w:rPr>
                <w:b/>
                <w:bCs/>
              </w:rPr>
              <w:t>02 6264 0200</w:t>
            </w:r>
          </w:p>
        </w:tc>
        <w:tc>
          <w:tcPr>
            <w:tcW w:w="4648" w:type="dxa"/>
          </w:tcPr>
          <w:p w14:paraId="5E3651F3" w14:textId="77777777" w:rsidR="003913A9" w:rsidRPr="00281F5E" w:rsidRDefault="003913A9" w:rsidP="003B18A1">
            <w:pPr>
              <w:pStyle w:val="BodyCopy"/>
            </w:pPr>
            <w:r w:rsidRPr="00281F5E">
              <w:t>Day to Day Living (D2DL) is a service that offers support to people experiencing severe and persistent mental illness. The Day to Day living program is based in Tuggeranong but some activities take place across the ACT.</w:t>
            </w:r>
          </w:p>
        </w:tc>
      </w:tr>
      <w:tr w:rsidR="003913A9" w:rsidRPr="00281F5E" w14:paraId="362047F1" w14:textId="77777777" w:rsidTr="003B18A1">
        <w:tc>
          <w:tcPr>
            <w:tcW w:w="2592" w:type="dxa"/>
          </w:tcPr>
          <w:p w14:paraId="4D2E4152" w14:textId="77777777" w:rsidR="003913A9" w:rsidRPr="00281F5E" w:rsidRDefault="003913A9" w:rsidP="003B18A1">
            <w:pPr>
              <w:pStyle w:val="BodyCopy"/>
            </w:pPr>
            <w:proofErr w:type="spellStart"/>
            <w:r w:rsidRPr="00281F5E">
              <w:t>Communities@work</w:t>
            </w:r>
            <w:proofErr w:type="spellEnd"/>
          </w:p>
          <w:p w14:paraId="028CC49A" w14:textId="77777777" w:rsidR="003913A9" w:rsidRPr="00281F5E" w:rsidRDefault="003913A9" w:rsidP="003B18A1">
            <w:pPr>
              <w:pStyle w:val="BodyCopy"/>
            </w:pPr>
          </w:p>
          <w:p w14:paraId="6D5F0B4E" w14:textId="77777777" w:rsidR="003913A9" w:rsidRPr="00281F5E" w:rsidRDefault="003913A9" w:rsidP="003B18A1">
            <w:pPr>
              <w:pStyle w:val="BodyCopy"/>
            </w:pPr>
          </w:p>
        </w:tc>
        <w:tc>
          <w:tcPr>
            <w:tcW w:w="1845" w:type="dxa"/>
          </w:tcPr>
          <w:p w14:paraId="7241947D" w14:textId="77777777" w:rsidR="003913A9" w:rsidRPr="00E27AB6" w:rsidRDefault="003913A9" w:rsidP="003B18A1">
            <w:pPr>
              <w:pStyle w:val="BodyCopy"/>
              <w:rPr>
                <w:b/>
                <w:bCs/>
              </w:rPr>
            </w:pPr>
            <w:r w:rsidRPr="00E27AB6">
              <w:rPr>
                <w:b/>
                <w:bCs/>
              </w:rPr>
              <w:t>02 6293 6500</w:t>
            </w:r>
          </w:p>
        </w:tc>
        <w:tc>
          <w:tcPr>
            <w:tcW w:w="4648" w:type="dxa"/>
          </w:tcPr>
          <w:p w14:paraId="58EA7891" w14:textId="77777777" w:rsidR="003913A9" w:rsidRPr="00281F5E" w:rsidRDefault="003913A9" w:rsidP="003B18A1">
            <w:pPr>
              <w:pStyle w:val="BodyCopy"/>
            </w:pPr>
            <w:r w:rsidRPr="00281F5E">
              <w:t>We offer in-</w:t>
            </w:r>
            <w:proofErr w:type="spellStart"/>
            <w:r w:rsidRPr="00281F5E">
              <w:t>centre</w:t>
            </w:r>
            <w:proofErr w:type="spellEnd"/>
            <w:r w:rsidRPr="00281F5E">
              <w:t xml:space="preserve"> and in-community events, </w:t>
            </w:r>
            <w:proofErr w:type="gramStart"/>
            <w:r w:rsidRPr="00281F5E">
              <w:t>activities</w:t>
            </w:r>
            <w:proofErr w:type="gramEnd"/>
            <w:r w:rsidRPr="00281F5E">
              <w:t xml:space="preserve"> and services for vulnerable and disadvantaged.</w:t>
            </w:r>
          </w:p>
        </w:tc>
      </w:tr>
      <w:tr w:rsidR="003913A9" w:rsidRPr="00281F5E" w14:paraId="61C1C2F7" w14:textId="77777777" w:rsidTr="003B18A1">
        <w:tc>
          <w:tcPr>
            <w:tcW w:w="2592" w:type="dxa"/>
          </w:tcPr>
          <w:p w14:paraId="0F74A64C" w14:textId="77777777" w:rsidR="003913A9" w:rsidRPr="00BB284A" w:rsidRDefault="003913A9" w:rsidP="003B18A1">
            <w:pPr>
              <w:pStyle w:val="BodyCopy"/>
              <w:rPr>
                <w:bCs/>
                <w:lang w:eastAsia="en-AU"/>
              </w:rPr>
            </w:pPr>
            <w:r w:rsidRPr="00BB284A">
              <w:rPr>
                <w:bCs/>
                <w:lang w:eastAsia="en-AU"/>
              </w:rPr>
              <w:t>St Vincent de Paul Society</w:t>
            </w:r>
          </w:p>
          <w:p w14:paraId="091C5880" w14:textId="77777777" w:rsidR="003913A9" w:rsidRPr="00281F5E" w:rsidRDefault="003913A9" w:rsidP="003B18A1">
            <w:pPr>
              <w:pStyle w:val="BodyCopy"/>
            </w:pPr>
          </w:p>
        </w:tc>
        <w:tc>
          <w:tcPr>
            <w:tcW w:w="1845" w:type="dxa"/>
          </w:tcPr>
          <w:p w14:paraId="1F7BE465" w14:textId="77777777" w:rsidR="003913A9" w:rsidRPr="00E27AB6" w:rsidRDefault="003913A9" w:rsidP="003B18A1">
            <w:pPr>
              <w:pStyle w:val="BodyCopy"/>
              <w:rPr>
                <w:b/>
                <w:bCs/>
              </w:rPr>
            </w:pPr>
            <w:r w:rsidRPr="00E27AB6">
              <w:rPr>
                <w:b/>
                <w:bCs/>
              </w:rPr>
              <w:t>02 6282 2722</w:t>
            </w:r>
          </w:p>
        </w:tc>
        <w:tc>
          <w:tcPr>
            <w:tcW w:w="4648" w:type="dxa"/>
          </w:tcPr>
          <w:p w14:paraId="6EF5AB83" w14:textId="77777777" w:rsidR="003913A9" w:rsidRPr="00CE59F3" w:rsidRDefault="003913A9" w:rsidP="003B18A1">
            <w:pPr>
              <w:pStyle w:val="BodyCopy"/>
            </w:pPr>
            <w:r w:rsidRPr="00CE59F3">
              <w:t xml:space="preserve">Provides help to anyone in need including financial and material support, home visitation, night patrol, homelessness assistance, </w:t>
            </w:r>
            <w:proofErr w:type="gramStart"/>
            <w:r w:rsidRPr="00CE59F3">
              <w:t>education</w:t>
            </w:r>
            <w:proofErr w:type="gramEnd"/>
            <w:r w:rsidRPr="00CE59F3">
              <w:t xml:space="preserve"> and mental health services.</w:t>
            </w:r>
          </w:p>
        </w:tc>
      </w:tr>
      <w:tr w:rsidR="003913A9" w:rsidRPr="00281F5E" w14:paraId="2B2CC735" w14:textId="77777777" w:rsidTr="003B18A1">
        <w:tc>
          <w:tcPr>
            <w:tcW w:w="2592" w:type="dxa"/>
          </w:tcPr>
          <w:p w14:paraId="616159AA" w14:textId="77777777" w:rsidR="003913A9" w:rsidRPr="00BB284A" w:rsidRDefault="003913A9" w:rsidP="003B18A1">
            <w:pPr>
              <w:pStyle w:val="BodyCopy"/>
              <w:rPr>
                <w:bCs/>
                <w:lang w:eastAsia="en-AU"/>
              </w:rPr>
            </w:pPr>
            <w:r>
              <w:rPr>
                <w:bCs/>
                <w:lang w:eastAsia="en-AU"/>
              </w:rPr>
              <w:t>Through Care Outreach Services</w:t>
            </w:r>
          </w:p>
        </w:tc>
        <w:tc>
          <w:tcPr>
            <w:tcW w:w="1845" w:type="dxa"/>
          </w:tcPr>
          <w:p w14:paraId="6EB9CA16" w14:textId="77777777" w:rsidR="003913A9" w:rsidRPr="00E27AB6" w:rsidRDefault="003913A9" w:rsidP="003B18A1">
            <w:pPr>
              <w:pStyle w:val="BodyCopy"/>
              <w:rPr>
                <w:b/>
                <w:bCs/>
              </w:rPr>
            </w:pPr>
            <w:r w:rsidRPr="00E27AB6">
              <w:rPr>
                <w:b/>
                <w:bCs/>
              </w:rPr>
              <w:t>02 6163 7600</w:t>
            </w:r>
          </w:p>
        </w:tc>
        <w:tc>
          <w:tcPr>
            <w:tcW w:w="4648" w:type="dxa"/>
          </w:tcPr>
          <w:p w14:paraId="688AAD71" w14:textId="77777777" w:rsidR="003913A9" w:rsidRPr="00CE59F3" w:rsidRDefault="003913A9" w:rsidP="003B18A1">
            <w:pPr>
              <w:pStyle w:val="BodyCopy"/>
            </w:pPr>
            <w:r w:rsidRPr="00CE59F3">
              <w:t>Short term supports clients to transition successfully back into the community.</w:t>
            </w:r>
          </w:p>
        </w:tc>
      </w:tr>
      <w:tr w:rsidR="003913A9" w:rsidRPr="00281F5E" w14:paraId="484D0B8B" w14:textId="77777777" w:rsidTr="003B18A1">
        <w:tc>
          <w:tcPr>
            <w:tcW w:w="2592" w:type="dxa"/>
          </w:tcPr>
          <w:p w14:paraId="6FE2F918" w14:textId="77777777" w:rsidR="003913A9" w:rsidRDefault="003913A9" w:rsidP="003B18A1">
            <w:pPr>
              <w:pStyle w:val="BodyCopy"/>
              <w:rPr>
                <w:bCs/>
                <w:lang w:eastAsia="en-AU"/>
              </w:rPr>
            </w:pPr>
            <w:r>
              <w:rPr>
                <w:bCs/>
                <w:lang w:eastAsia="en-AU"/>
              </w:rPr>
              <w:t>Multicultural Youth Services</w:t>
            </w:r>
          </w:p>
        </w:tc>
        <w:tc>
          <w:tcPr>
            <w:tcW w:w="1845" w:type="dxa"/>
          </w:tcPr>
          <w:p w14:paraId="717AFA70" w14:textId="77777777" w:rsidR="003913A9" w:rsidRPr="00E27AB6" w:rsidRDefault="003913A9" w:rsidP="003B18A1">
            <w:pPr>
              <w:pStyle w:val="BodyCopy"/>
              <w:rPr>
                <w:b/>
                <w:bCs/>
              </w:rPr>
            </w:pPr>
            <w:r w:rsidRPr="00E27AB6">
              <w:rPr>
                <w:b/>
                <w:bCs/>
              </w:rPr>
              <w:t>02 6100 4611</w:t>
            </w:r>
          </w:p>
        </w:tc>
        <w:tc>
          <w:tcPr>
            <w:tcW w:w="4648" w:type="dxa"/>
          </w:tcPr>
          <w:p w14:paraId="15E68A1C" w14:textId="77777777" w:rsidR="003913A9" w:rsidRPr="00CE59F3" w:rsidRDefault="003913A9" w:rsidP="003B18A1">
            <w:pPr>
              <w:pStyle w:val="BodyCopy"/>
            </w:pPr>
            <w:r w:rsidRPr="00CE59F3">
              <w:t xml:space="preserve">Outreach and </w:t>
            </w:r>
            <w:proofErr w:type="gramStart"/>
            <w:r w:rsidRPr="00CE59F3">
              <w:t>drop in</w:t>
            </w:r>
            <w:proofErr w:type="gramEnd"/>
            <w:r w:rsidRPr="00CE59F3">
              <w:t xml:space="preserve"> service assisting young people aged 12-21yrs, who have a culturally and linguistically diverse background (migrants and refugees) to overcome barriers to obtaining work, accommodation, education or training</w:t>
            </w:r>
          </w:p>
        </w:tc>
      </w:tr>
    </w:tbl>
    <w:p w14:paraId="4EC0B640" w14:textId="77777777" w:rsidR="003913A9" w:rsidRDefault="003913A9" w:rsidP="003913A9">
      <w:pPr>
        <w:pStyle w:val="BodyCopy"/>
      </w:pPr>
    </w:p>
    <w:p w14:paraId="521C9E86" w14:textId="77777777" w:rsidR="003913A9" w:rsidRDefault="003913A9" w:rsidP="003913A9">
      <w:pPr>
        <w:rPr>
          <w:rFonts w:ascii="Effra" w:hAnsi="Effra" w:cstheme="majorHAnsi"/>
          <w:szCs w:val="20"/>
        </w:rPr>
      </w:pPr>
      <w:r>
        <w:br w:type="page"/>
      </w:r>
    </w:p>
    <w:p w14:paraId="2EFA5C63" w14:textId="77777777" w:rsidR="003913A9" w:rsidRPr="003913A9" w:rsidRDefault="003913A9" w:rsidP="003913A9">
      <w:pPr>
        <w:pStyle w:val="Heading1"/>
        <w:numPr>
          <w:ilvl w:val="0"/>
          <w:numId w:val="0"/>
        </w:numPr>
        <w:rPr>
          <w:rFonts w:ascii="Century Gothic" w:hAnsi="Century Gothic"/>
          <w:b/>
          <w:bCs/>
        </w:rPr>
      </w:pPr>
      <w:r w:rsidRPr="003913A9">
        <w:rPr>
          <w:rFonts w:ascii="Century Gothic" w:hAnsi="Century Gothic"/>
          <w:b/>
          <w:bCs/>
        </w:rPr>
        <w:lastRenderedPageBreak/>
        <w:t>FOOD RELIEF SERVICES/COMMUNITY PANTRIES</w:t>
      </w:r>
    </w:p>
    <w:tbl>
      <w:tblPr>
        <w:tblStyle w:val="TableGrid"/>
        <w:tblW w:w="9085" w:type="dxa"/>
        <w:tblLook w:val="04A0" w:firstRow="1" w:lastRow="0" w:firstColumn="1" w:lastColumn="0" w:noHBand="0" w:noVBand="1"/>
      </w:tblPr>
      <w:tblGrid>
        <w:gridCol w:w="2869"/>
        <w:gridCol w:w="2733"/>
        <w:gridCol w:w="3483"/>
      </w:tblGrid>
      <w:tr w:rsidR="003913A9" w14:paraId="35CD281A" w14:textId="77777777" w:rsidTr="003B18A1">
        <w:tc>
          <w:tcPr>
            <w:tcW w:w="2869" w:type="dxa"/>
          </w:tcPr>
          <w:p w14:paraId="55B71668" w14:textId="77777777" w:rsidR="003913A9" w:rsidRPr="00E27AB6" w:rsidRDefault="003913A9" w:rsidP="003B18A1">
            <w:pPr>
              <w:pStyle w:val="BodyCopy"/>
              <w:rPr>
                <w:b/>
                <w:bCs/>
                <w:sz w:val="22"/>
                <w:szCs w:val="22"/>
              </w:rPr>
            </w:pPr>
            <w:r w:rsidRPr="00E27AB6">
              <w:rPr>
                <w:b/>
                <w:bCs/>
                <w:sz w:val="22"/>
                <w:szCs w:val="22"/>
              </w:rPr>
              <w:t>Service Provider</w:t>
            </w:r>
          </w:p>
        </w:tc>
        <w:tc>
          <w:tcPr>
            <w:tcW w:w="2733" w:type="dxa"/>
          </w:tcPr>
          <w:p w14:paraId="6BE388D1" w14:textId="77777777" w:rsidR="003913A9" w:rsidRPr="00E27AB6" w:rsidRDefault="003913A9" w:rsidP="003B18A1">
            <w:pPr>
              <w:pStyle w:val="BodyCopy"/>
              <w:rPr>
                <w:b/>
                <w:bCs/>
                <w:sz w:val="22"/>
                <w:szCs w:val="22"/>
              </w:rPr>
            </w:pPr>
            <w:r w:rsidRPr="00E27AB6">
              <w:rPr>
                <w:b/>
                <w:bCs/>
                <w:sz w:val="22"/>
                <w:szCs w:val="22"/>
              </w:rPr>
              <w:t>Contact number</w:t>
            </w:r>
          </w:p>
        </w:tc>
        <w:tc>
          <w:tcPr>
            <w:tcW w:w="3483" w:type="dxa"/>
          </w:tcPr>
          <w:p w14:paraId="1304AF7E" w14:textId="77777777" w:rsidR="003913A9" w:rsidRPr="00E27AB6" w:rsidRDefault="003913A9" w:rsidP="003B18A1">
            <w:pPr>
              <w:pStyle w:val="BodyCopy"/>
              <w:rPr>
                <w:b/>
                <w:bCs/>
                <w:sz w:val="22"/>
                <w:szCs w:val="22"/>
              </w:rPr>
            </w:pPr>
            <w:r w:rsidRPr="00E27AB6">
              <w:rPr>
                <w:b/>
                <w:bCs/>
                <w:sz w:val="22"/>
                <w:szCs w:val="22"/>
              </w:rPr>
              <w:t>Services</w:t>
            </w:r>
          </w:p>
        </w:tc>
      </w:tr>
      <w:tr w:rsidR="003913A9" w14:paraId="6092722E" w14:textId="77777777" w:rsidTr="003B18A1">
        <w:tc>
          <w:tcPr>
            <w:tcW w:w="2869" w:type="dxa"/>
          </w:tcPr>
          <w:p w14:paraId="1A88312F" w14:textId="77777777" w:rsidR="003913A9" w:rsidRPr="008A3AE8" w:rsidRDefault="003913A9" w:rsidP="003B18A1">
            <w:pPr>
              <w:pStyle w:val="BodyCopy"/>
              <w:rPr>
                <w:bCs/>
                <w:kern w:val="36"/>
                <w:lang w:eastAsia="en-AU"/>
              </w:rPr>
            </w:pPr>
            <w:proofErr w:type="spellStart"/>
            <w:r w:rsidRPr="008A3AE8">
              <w:rPr>
                <w:bCs/>
                <w:kern w:val="36"/>
                <w:lang w:eastAsia="en-AU"/>
              </w:rPr>
              <w:t>Arawang</w:t>
            </w:r>
            <w:proofErr w:type="spellEnd"/>
            <w:r w:rsidRPr="008A3AE8">
              <w:rPr>
                <w:bCs/>
                <w:kern w:val="36"/>
                <w:lang w:eastAsia="en-AU"/>
              </w:rPr>
              <w:t xml:space="preserve"> Emergency Relief Hub</w:t>
            </w:r>
          </w:p>
          <w:p w14:paraId="75D39357" w14:textId="77777777" w:rsidR="003913A9" w:rsidRDefault="003913A9" w:rsidP="003B18A1">
            <w:pPr>
              <w:pStyle w:val="BodyCopy"/>
            </w:pPr>
          </w:p>
        </w:tc>
        <w:tc>
          <w:tcPr>
            <w:tcW w:w="2733" w:type="dxa"/>
          </w:tcPr>
          <w:p w14:paraId="50C86472" w14:textId="77777777" w:rsidR="003913A9" w:rsidRPr="00E27AB6" w:rsidRDefault="003913A9" w:rsidP="003B18A1">
            <w:pPr>
              <w:pStyle w:val="BodyCopy"/>
              <w:rPr>
                <w:b/>
                <w:bCs/>
              </w:rPr>
            </w:pPr>
            <w:r w:rsidRPr="00E27AB6">
              <w:rPr>
                <w:b/>
                <w:bCs/>
              </w:rPr>
              <w:t>0491 605 086</w:t>
            </w:r>
          </w:p>
        </w:tc>
        <w:tc>
          <w:tcPr>
            <w:tcW w:w="3483" w:type="dxa"/>
          </w:tcPr>
          <w:p w14:paraId="32C23C5C" w14:textId="77777777" w:rsidR="003913A9" w:rsidRPr="00CE59F3" w:rsidRDefault="003913A9" w:rsidP="003B18A1">
            <w:pPr>
              <w:pStyle w:val="BodyCopy"/>
            </w:pPr>
            <w:r w:rsidRPr="00CE59F3">
              <w:t>Emergency Relief Hub - provided through tailored ER hampers of food and personal care items Open Mondays (excluding public holidays) 9.30am - 12.30pm</w:t>
            </w:r>
          </w:p>
        </w:tc>
      </w:tr>
      <w:tr w:rsidR="003913A9" w14:paraId="78C05B88" w14:textId="77777777" w:rsidTr="003B18A1">
        <w:tc>
          <w:tcPr>
            <w:tcW w:w="2869" w:type="dxa"/>
          </w:tcPr>
          <w:p w14:paraId="6D3349F7" w14:textId="77777777" w:rsidR="003913A9" w:rsidRDefault="003913A9" w:rsidP="003B18A1">
            <w:pPr>
              <w:pStyle w:val="BodyCopy"/>
            </w:pPr>
            <w:r>
              <w:t>MARSS (Migrant and Refugee Settlement Services)</w:t>
            </w:r>
          </w:p>
        </w:tc>
        <w:tc>
          <w:tcPr>
            <w:tcW w:w="2733" w:type="dxa"/>
          </w:tcPr>
          <w:p w14:paraId="63A98137" w14:textId="77777777" w:rsidR="003913A9" w:rsidRPr="00E27AB6" w:rsidRDefault="003913A9" w:rsidP="003B18A1">
            <w:pPr>
              <w:pStyle w:val="BodyCopy"/>
              <w:rPr>
                <w:b/>
                <w:bCs/>
              </w:rPr>
            </w:pPr>
            <w:r w:rsidRPr="00E27AB6">
              <w:rPr>
                <w:b/>
                <w:bCs/>
              </w:rPr>
              <w:t>02 6248 8577</w:t>
            </w:r>
          </w:p>
        </w:tc>
        <w:tc>
          <w:tcPr>
            <w:tcW w:w="3483" w:type="dxa"/>
          </w:tcPr>
          <w:p w14:paraId="78CEF7D0" w14:textId="77777777" w:rsidR="003913A9" w:rsidRPr="00CE59F3" w:rsidRDefault="003913A9" w:rsidP="003B18A1">
            <w:pPr>
              <w:pStyle w:val="BodyCopy"/>
            </w:pPr>
            <w:r w:rsidRPr="00CE59F3">
              <w:t xml:space="preserve">MARSS Emergency Relief Program will assist clients who </w:t>
            </w:r>
            <w:proofErr w:type="gramStart"/>
            <w:r w:rsidRPr="00CE59F3">
              <w:t>are in need of</w:t>
            </w:r>
            <w:proofErr w:type="gramEnd"/>
            <w:r w:rsidRPr="00CE59F3">
              <w:t xml:space="preserve"> Emergency Vouchers &amp; Packages, Bus tickets, assisting in settling their bills and other financial assistance.</w:t>
            </w:r>
          </w:p>
          <w:p w14:paraId="3705E8CA" w14:textId="77777777" w:rsidR="003913A9" w:rsidRPr="00CE59F3" w:rsidRDefault="003913A9" w:rsidP="003B18A1">
            <w:pPr>
              <w:pStyle w:val="BodyCopy"/>
            </w:pPr>
          </w:p>
        </w:tc>
      </w:tr>
      <w:tr w:rsidR="003913A9" w14:paraId="4D1A1973" w14:textId="77777777" w:rsidTr="003B18A1">
        <w:tc>
          <w:tcPr>
            <w:tcW w:w="2869" w:type="dxa"/>
          </w:tcPr>
          <w:p w14:paraId="06845B8F" w14:textId="77777777" w:rsidR="003913A9" w:rsidRDefault="003913A9" w:rsidP="003B18A1">
            <w:pPr>
              <w:pStyle w:val="BodyCopy"/>
            </w:pPr>
            <w:proofErr w:type="spellStart"/>
            <w:r>
              <w:t>OzHarvest</w:t>
            </w:r>
            <w:proofErr w:type="spellEnd"/>
          </w:p>
        </w:tc>
        <w:tc>
          <w:tcPr>
            <w:tcW w:w="2733" w:type="dxa"/>
          </w:tcPr>
          <w:p w14:paraId="1EB926D6" w14:textId="77777777" w:rsidR="003913A9" w:rsidRPr="00E27AB6" w:rsidRDefault="003913A9" w:rsidP="003B18A1">
            <w:pPr>
              <w:pStyle w:val="BodyCopy"/>
              <w:rPr>
                <w:b/>
                <w:bCs/>
              </w:rPr>
            </w:pPr>
            <w:r w:rsidRPr="00E27AB6">
              <w:rPr>
                <w:b/>
                <w:bCs/>
              </w:rPr>
              <w:t>02 62 47 61 73</w:t>
            </w:r>
          </w:p>
        </w:tc>
        <w:tc>
          <w:tcPr>
            <w:tcW w:w="3483" w:type="dxa"/>
          </w:tcPr>
          <w:p w14:paraId="4013A7D3" w14:textId="77777777" w:rsidR="003913A9" w:rsidRPr="00CE59F3" w:rsidRDefault="003913A9" w:rsidP="003B18A1">
            <w:pPr>
              <w:pStyle w:val="BodyCopy"/>
            </w:pPr>
            <w:r w:rsidRPr="00CE59F3">
              <w:t xml:space="preserve">Perishable food rescue. Collects excess food from commercial outlets, </w:t>
            </w:r>
            <w:proofErr w:type="gramStart"/>
            <w:r w:rsidRPr="00CE59F3">
              <w:t>supermarkets</w:t>
            </w:r>
            <w:proofErr w:type="gramEnd"/>
            <w:r w:rsidRPr="00CE59F3">
              <w:t xml:space="preserve"> and other types of food providers, and delivers it to charities. Weekend pickups by arrangement.</w:t>
            </w:r>
          </w:p>
        </w:tc>
      </w:tr>
      <w:tr w:rsidR="003913A9" w14:paraId="1D851EFE" w14:textId="77777777" w:rsidTr="003B18A1">
        <w:tc>
          <w:tcPr>
            <w:tcW w:w="2869" w:type="dxa"/>
          </w:tcPr>
          <w:p w14:paraId="7D4F3BC6" w14:textId="77777777" w:rsidR="003913A9" w:rsidRDefault="003913A9" w:rsidP="003B18A1">
            <w:pPr>
              <w:pStyle w:val="BodyCopy"/>
            </w:pPr>
            <w:r>
              <w:t>Pantry-Community Services#1</w:t>
            </w:r>
          </w:p>
        </w:tc>
        <w:tc>
          <w:tcPr>
            <w:tcW w:w="2733" w:type="dxa"/>
          </w:tcPr>
          <w:p w14:paraId="63B50374" w14:textId="77777777" w:rsidR="003913A9" w:rsidRPr="00E27AB6" w:rsidRDefault="003913A9" w:rsidP="003B18A1">
            <w:pPr>
              <w:pStyle w:val="BodyCopy"/>
              <w:rPr>
                <w:b/>
                <w:bCs/>
              </w:rPr>
            </w:pPr>
            <w:r w:rsidRPr="00E27AB6">
              <w:rPr>
                <w:b/>
                <w:bCs/>
              </w:rPr>
              <w:t>02 6126 4700</w:t>
            </w:r>
          </w:p>
        </w:tc>
        <w:tc>
          <w:tcPr>
            <w:tcW w:w="3483" w:type="dxa"/>
          </w:tcPr>
          <w:p w14:paraId="325261F7" w14:textId="77777777" w:rsidR="003913A9" w:rsidRPr="00CE59F3" w:rsidRDefault="003913A9" w:rsidP="003B18A1">
            <w:pPr>
              <w:pStyle w:val="BodyCopy"/>
            </w:pPr>
            <w:r w:rsidRPr="00CE59F3">
              <w:t>A small community food outlet for people with a genuine need or those who are on a limited income. Appointments Only.</w:t>
            </w:r>
          </w:p>
        </w:tc>
      </w:tr>
      <w:tr w:rsidR="003913A9" w14:paraId="1A0160AB" w14:textId="77777777" w:rsidTr="003B18A1">
        <w:tc>
          <w:tcPr>
            <w:tcW w:w="2869" w:type="dxa"/>
          </w:tcPr>
          <w:p w14:paraId="1702BD15" w14:textId="77777777" w:rsidR="003913A9" w:rsidRDefault="003913A9" w:rsidP="003B18A1">
            <w:pPr>
              <w:pStyle w:val="BodyCopy"/>
            </w:pPr>
            <w:r>
              <w:t xml:space="preserve">Community </w:t>
            </w:r>
            <w:proofErr w:type="spellStart"/>
            <w:r>
              <w:t>Pantry-Communities@work</w:t>
            </w:r>
            <w:proofErr w:type="spellEnd"/>
          </w:p>
        </w:tc>
        <w:tc>
          <w:tcPr>
            <w:tcW w:w="2733" w:type="dxa"/>
          </w:tcPr>
          <w:p w14:paraId="5F1C9B0E" w14:textId="77777777" w:rsidR="003913A9" w:rsidRPr="00E27AB6" w:rsidRDefault="003913A9" w:rsidP="003B18A1">
            <w:pPr>
              <w:pStyle w:val="BodyCopy"/>
              <w:rPr>
                <w:b/>
                <w:bCs/>
              </w:rPr>
            </w:pPr>
            <w:r w:rsidRPr="00E27AB6">
              <w:rPr>
                <w:b/>
                <w:bCs/>
              </w:rPr>
              <w:t>02 6228 9200</w:t>
            </w:r>
          </w:p>
        </w:tc>
        <w:tc>
          <w:tcPr>
            <w:tcW w:w="3483" w:type="dxa"/>
          </w:tcPr>
          <w:p w14:paraId="67754C6A" w14:textId="77777777" w:rsidR="003913A9" w:rsidRPr="00CE59F3" w:rsidRDefault="003913A9" w:rsidP="003B18A1">
            <w:pPr>
              <w:pStyle w:val="BodyCopy"/>
            </w:pPr>
            <w:r w:rsidRPr="00CE59F3">
              <w:t>A small community food outlet for people with a genuine need or those who are on a limited income. Appointments Only</w:t>
            </w:r>
          </w:p>
        </w:tc>
      </w:tr>
      <w:tr w:rsidR="003913A9" w14:paraId="5556A051" w14:textId="77777777" w:rsidTr="003B18A1">
        <w:tc>
          <w:tcPr>
            <w:tcW w:w="2869" w:type="dxa"/>
          </w:tcPr>
          <w:p w14:paraId="41E631A6" w14:textId="77777777" w:rsidR="003913A9" w:rsidRDefault="003913A9" w:rsidP="003B18A1">
            <w:pPr>
              <w:pStyle w:val="BodyCopy"/>
            </w:pPr>
            <w:r>
              <w:t>The Little Pantry-WCS</w:t>
            </w:r>
          </w:p>
        </w:tc>
        <w:tc>
          <w:tcPr>
            <w:tcW w:w="2733" w:type="dxa"/>
          </w:tcPr>
          <w:p w14:paraId="370B899E" w14:textId="77777777" w:rsidR="003913A9" w:rsidRPr="00E27AB6" w:rsidRDefault="003913A9" w:rsidP="003B18A1">
            <w:pPr>
              <w:pStyle w:val="BodyCopy"/>
              <w:rPr>
                <w:b/>
                <w:bCs/>
              </w:rPr>
            </w:pPr>
            <w:r w:rsidRPr="00E27AB6">
              <w:rPr>
                <w:b/>
                <w:bCs/>
              </w:rPr>
              <w:t>02 6282 2644</w:t>
            </w:r>
          </w:p>
        </w:tc>
        <w:tc>
          <w:tcPr>
            <w:tcW w:w="3483" w:type="dxa"/>
          </w:tcPr>
          <w:p w14:paraId="50AB43D8" w14:textId="77777777" w:rsidR="003913A9" w:rsidRPr="00CE59F3" w:rsidRDefault="003913A9" w:rsidP="003B18A1">
            <w:pPr>
              <w:pStyle w:val="BodyCopy"/>
            </w:pPr>
            <w:r w:rsidRPr="00CE59F3">
              <w:t>The Little Pantry is a place where you can go in times of need. You can visit us and choose a small number of non-perishable foods and personal items. Thursdays 9.30am-1.00pm (or any weekday for emergency packs)</w:t>
            </w:r>
          </w:p>
        </w:tc>
      </w:tr>
      <w:tr w:rsidR="003913A9" w14:paraId="191ED8C7" w14:textId="77777777" w:rsidTr="003B18A1">
        <w:tc>
          <w:tcPr>
            <w:tcW w:w="2869" w:type="dxa"/>
          </w:tcPr>
          <w:p w14:paraId="77511E03" w14:textId="77777777" w:rsidR="003913A9" w:rsidRPr="00CE59F3" w:rsidRDefault="003913A9" w:rsidP="003B18A1">
            <w:pPr>
              <w:pStyle w:val="BodyCopy"/>
              <w:rPr>
                <w:bCs/>
                <w:kern w:val="36"/>
                <w:lang w:eastAsia="en-AU"/>
              </w:rPr>
            </w:pPr>
            <w:r w:rsidRPr="00CE59F3">
              <w:rPr>
                <w:bCs/>
                <w:kern w:val="36"/>
                <w:lang w:eastAsia="en-AU"/>
              </w:rPr>
              <w:t>St John's Care Emergency Relief Centre</w:t>
            </w:r>
          </w:p>
          <w:p w14:paraId="7DF94A14" w14:textId="77777777" w:rsidR="003913A9" w:rsidRDefault="003913A9" w:rsidP="003B18A1">
            <w:pPr>
              <w:pStyle w:val="BodyCopy"/>
            </w:pPr>
          </w:p>
        </w:tc>
        <w:tc>
          <w:tcPr>
            <w:tcW w:w="2733" w:type="dxa"/>
          </w:tcPr>
          <w:p w14:paraId="5F9BDE2B" w14:textId="77777777" w:rsidR="003913A9" w:rsidRPr="00E27AB6" w:rsidRDefault="003913A9" w:rsidP="003B18A1">
            <w:pPr>
              <w:pStyle w:val="BodyCopy"/>
              <w:rPr>
                <w:b/>
                <w:bCs/>
              </w:rPr>
            </w:pPr>
            <w:r w:rsidRPr="00E27AB6">
              <w:rPr>
                <w:b/>
                <w:bCs/>
              </w:rPr>
              <w:t>02 6248 7771</w:t>
            </w:r>
          </w:p>
        </w:tc>
        <w:tc>
          <w:tcPr>
            <w:tcW w:w="3483" w:type="dxa"/>
          </w:tcPr>
          <w:p w14:paraId="79A71007" w14:textId="77777777" w:rsidR="003913A9" w:rsidRPr="00CE59F3" w:rsidRDefault="003913A9" w:rsidP="003B18A1">
            <w:pPr>
              <w:pStyle w:val="BodyCopy"/>
            </w:pPr>
            <w:r w:rsidRPr="00CE59F3">
              <w:t>Provides help with food, clothing, bedding, Telstra vouchers, prescriptions, bus tickets and financial assistance. We also offer a free community lunch on the first Friday of each month.</w:t>
            </w:r>
          </w:p>
        </w:tc>
      </w:tr>
      <w:tr w:rsidR="003913A9" w14:paraId="554E3DA9" w14:textId="77777777" w:rsidTr="003B18A1">
        <w:tc>
          <w:tcPr>
            <w:tcW w:w="2869" w:type="dxa"/>
          </w:tcPr>
          <w:p w14:paraId="4F6F0410" w14:textId="77777777" w:rsidR="003913A9" w:rsidRPr="00CE59F3" w:rsidRDefault="003913A9" w:rsidP="003B18A1">
            <w:pPr>
              <w:pStyle w:val="BodyCopy"/>
              <w:rPr>
                <w:bCs/>
                <w:kern w:val="36"/>
                <w:lang w:eastAsia="en-AU"/>
              </w:rPr>
            </w:pPr>
            <w:r w:rsidRPr="00CE59F3">
              <w:rPr>
                <w:bCs/>
                <w:kern w:val="36"/>
                <w:lang w:eastAsia="en-AU"/>
              </w:rPr>
              <w:t>Helping Hand Food Pantry</w:t>
            </w:r>
            <w:r>
              <w:rPr>
                <w:bCs/>
                <w:kern w:val="36"/>
                <w:lang w:eastAsia="en-AU"/>
              </w:rPr>
              <w:t>-</w:t>
            </w:r>
            <w:r w:rsidRPr="00CE59F3">
              <w:rPr>
                <w:bCs/>
                <w:lang w:eastAsia="en-AU"/>
              </w:rPr>
              <w:t>ST PAUL'S GINNINDERRA ANGLICAN CHURCH</w:t>
            </w:r>
          </w:p>
          <w:p w14:paraId="70FBB55F" w14:textId="77777777" w:rsidR="003913A9" w:rsidRPr="00CE59F3" w:rsidRDefault="003913A9" w:rsidP="003B18A1">
            <w:pPr>
              <w:pStyle w:val="BodyCopy"/>
              <w:rPr>
                <w:bCs/>
                <w:kern w:val="36"/>
                <w:lang w:eastAsia="en-AU"/>
              </w:rPr>
            </w:pPr>
          </w:p>
        </w:tc>
        <w:tc>
          <w:tcPr>
            <w:tcW w:w="2733" w:type="dxa"/>
          </w:tcPr>
          <w:p w14:paraId="0369FC5F" w14:textId="77777777" w:rsidR="003913A9" w:rsidRPr="00E27AB6" w:rsidRDefault="003913A9" w:rsidP="003B18A1">
            <w:pPr>
              <w:pStyle w:val="BodyCopy"/>
              <w:rPr>
                <w:b/>
                <w:bCs/>
              </w:rPr>
            </w:pPr>
            <w:r w:rsidRPr="00E27AB6">
              <w:rPr>
                <w:b/>
                <w:bCs/>
              </w:rPr>
              <w:t>0490 200 849</w:t>
            </w:r>
          </w:p>
        </w:tc>
        <w:tc>
          <w:tcPr>
            <w:tcW w:w="3483" w:type="dxa"/>
          </w:tcPr>
          <w:p w14:paraId="1403698F" w14:textId="77777777" w:rsidR="003913A9" w:rsidRPr="00CE59F3" w:rsidRDefault="003913A9" w:rsidP="003B18A1">
            <w:pPr>
              <w:pStyle w:val="BodyCopy"/>
              <w:rPr>
                <w:lang w:eastAsia="en-AU"/>
              </w:rPr>
            </w:pPr>
            <w:r>
              <w:rPr>
                <w:lang w:eastAsia="en-AU"/>
              </w:rPr>
              <w:t>Support with</w:t>
            </w:r>
            <w:r w:rsidRPr="00CE59F3">
              <w:rPr>
                <w:lang w:eastAsia="en-AU"/>
              </w:rPr>
              <w:t xml:space="preserve"> </w:t>
            </w:r>
            <w:proofErr w:type="gramStart"/>
            <w:r w:rsidRPr="00CE59F3">
              <w:rPr>
                <w:lang w:eastAsia="en-AU"/>
              </w:rPr>
              <w:t>low cost</w:t>
            </w:r>
            <w:proofErr w:type="gramEnd"/>
            <w:r w:rsidRPr="00CE59F3">
              <w:rPr>
                <w:lang w:eastAsia="en-AU"/>
              </w:rPr>
              <w:t xml:space="preserve"> food.</w:t>
            </w:r>
          </w:p>
          <w:p w14:paraId="61F54A65" w14:textId="77777777" w:rsidR="003913A9" w:rsidRPr="00CE59F3" w:rsidRDefault="003913A9" w:rsidP="003B18A1">
            <w:pPr>
              <w:pStyle w:val="BodyCopy"/>
              <w:rPr>
                <w:lang w:eastAsia="en-AU"/>
              </w:rPr>
            </w:pPr>
            <w:r w:rsidRPr="00CE59F3">
              <w:rPr>
                <w:lang w:eastAsia="en-AU"/>
              </w:rPr>
              <w:t>The pantry hours are-11:00am to 1pm Thursdays and Fridays.</w:t>
            </w:r>
          </w:p>
          <w:p w14:paraId="1A33EE6B" w14:textId="77777777" w:rsidR="003913A9" w:rsidRPr="00CE59F3" w:rsidRDefault="003913A9" w:rsidP="003B18A1">
            <w:pPr>
              <w:pStyle w:val="BodyCopy"/>
              <w:rPr>
                <w:lang w:eastAsia="en-AU"/>
              </w:rPr>
            </w:pPr>
            <w:r w:rsidRPr="00CE59F3">
              <w:rPr>
                <w:lang w:eastAsia="en-AU"/>
              </w:rPr>
              <w:t>The food pantry is open to all i</w:t>
            </w:r>
            <w:r>
              <w:rPr>
                <w:lang w:eastAsia="en-AU"/>
              </w:rPr>
              <w:t>n need.</w:t>
            </w:r>
          </w:p>
        </w:tc>
      </w:tr>
      <w:tr w:rsidR="003913A9" w:rsidRPr="007B348D" w14:paraId="49896445" w14:textId="77777777" w:rsidTr="003B18A1">
        <w:tc>
          <w:tcPr>
            <w:tcW w:w="2869" w:type="dxa"/>
          </w:tcPr>
          <w:p w14:paraId="35A05E7A" w14:textId="77777777" w:rsidR="003913A9" w:rsidRPr="007B348D" w:rsidRDefault="003913A9" w:rsidP="003B18A1">
            <w:pPr>
              <w:pStyle w:val="BodyCopy"/>
            </w:pPr>
            <w:r w:rsidRPr="007B348D">
              <w:t>Salvation Army</w:t>
            </w:r>
          </w:p>
        </w:tc>
        <w:tc>
          <w:tcPr>
            <w:tcW w:w="2733" w:type="dxa"/>
          </w:tcPr>
          <w:p w14:paraId="64553F3E" w14:textId="77777777" w:rsidR="003913A9" w:rsidRPr="00E27AB6" w:rsidRDefault="003913A9" w:rsidP="003B18A1">
            <w:pPr>
              <w:pStyle w:val="BodyCopy"/>
              <w:rPr>
                <w:b/>
                <w:bCs/>
              </w:rPr>
            </w:pPr>
            <w:r w:rsidRPr="00E27AB6">
              <w:rPr>
                <w:b/>
                <w:bCs/>
              </w:rPr>
              <w:t>1300 371 288</w:t>
            </w:r>
          </w:p>
        </w:tc>
        <w:tc>
          <w:tcPr>
            <w:tcW w:w="3483" w:type="dxa"/>
          </w:tcPr>
          <w:p w14:paraId="35680DF5" w14:textId="77777777" w:rsidR="003913A9" w:rsidRPr="007B348D" w:rsidRDefault="003913A9" w:rsidP="003B18A1">
            <w:pPr>
              <w:pStyle w:val="BodyCopy"/>
            </w:pPr>
            <w:r w:rsidRPr="007B348D">
              <w:t>Crisis assistance and emergency relief including food vouchers, clothing, etc.</w:t>
            </w:r>
          </w:p>
          <w:p w14:paraId="73EC4113" w14:textId="77777777" w:rsidR="003913A9" w:rsidRPr="007B348D" w:rsidRDefault="003913A9" w:rsidP="003B18A1">
            <w:pPr>
              <w:pStyle w:val="BodyCopy"/>
            </w:pPr>
            <w:r w:rsidRPr="007B348D">
              <w:t>Mon-Fri 9am-5pm</w:t>
            </w:r>
          </w:p>
        </w:tc>
      </w:tr>
    </w:tbl>
    <w:p w14:paraId="36D89A56" w14:textId="77777777" w:rsidR="003913A9" w:rsidRDefault="003913A9" w:rsidP="003913A9">
      <w:pPr>
        <w:rPr>
          <w:rFonts w:ascii="Effra" w:hAnsi="Effra" w:cstheme="majorHAnsi"/>
          <w:szCs w:val="20"/>
        </w:rPr>
      </w:pPr>
      <w:r>
        <w:br w:type="page"/>
      </w:r>
    </w:p>
    <w:p w14:paraId="2EA5A4F8" w14:textId="77777777" w:rsidR="003913A9" w:rsidRPr="003913A9" w:rsidRDefault="003913A9" w:rsidP="003913A9">
      <w:pPr>
        <w:pStyle w:val="Heading1"/>
        <w:numPr>
          <w:ilvl w:val="0"/>
          <w:numId w:val="0"/>
        </w:numPr>
        <w:rPr>
          <w:rFonts w:ascii="Century Gothic" w:hAnsi="Century Gothic"/>
          <w:b/>
          <w:bCs/>
        </w:rPr>
      </w:pPr>
      <w:r w:rsidRPr="003913A9">
        <w:rPr>
          <w:rFonts w:ascii="Century Gothic" w:hAnsi="Century Gothic"/>
          <w:b/>
          <w:bCs/>
        </w:rPr>
        <w:lastRenderedPageBreak/>
        <w:t>EMERGENCY CONTACT NUMBERS</w:t>
      </w:r>
    </w:p>
    <w:tbl>
      <w:tblPr>
        <w:tblStyle w:val="TableGrid"/>
        <w:tblW w:w="9067" w:type="dxa"/>
        <w:tblLook w:val="04A0" w:firstRow="1" w:lastRow="0" w:firstColumn="1" w:lastColumn="0" w:noHBand="0" w:noVBand="1"/>
      </w:tblPr>
      <w:tblGrid>
        <w:gridCol w:w="2254"/>
        <w:gridCol w:w="1852"/>
        <w:gridCol w:w="4961"/>
      </w:tblGrid>
      <w:tr w:rsidR="003913A9" w:rsidRPr="007B348D" w14:paraId="45581F07" w14:textId="77777777" w:rsidTr="003B18A1">
        <w:tc>
          <w:tcPr>
            <w:tcW w:w="2254" w:type="dxa"/>
          </w:tcPr>
          <w:p w14:paraId="23B67BC3" w14:textId="77777777" w:rsidR="003913A9" w:rsidRPr="00E27AB6" w:rsidRDefault="003913A9" w:rsidP="003B18A1">
            <w:pPr>
              <w:pStyle w:val="BodyCopy"/>
              <w:rPr>
                <w:b/>
                <w:bCs/>
                <w:sz w:val="22"/>
                <w:szCs w:val="22"/>
              </w:rPr>
            </w:pPr>
            <w:r w:rsidRPr="00E27AB6">
              <w:rPr>
                <w:b/>
                <w:bCs/>
                <w:sz w:val="22"/>
                <w:szCs w:val="22"/>
              </w:rPr>
              <w:t>Service Provider</w:t>
            </w:r>
          </w:p>
        </w:tc>
        <w:tc>
          <w:tcPr>
            <w:tcW w:w="1852" w:type="dxa"/>
          </w:tcPr>
          <w:p w14:paraId="2AB6AE20" w14:textId="77777777" w:rsidR="003913A9" w:rsidRPr="00E27AB6" w:rsidRDefault="003913A9" w:rsidP="003B18A1">
            <w:pPr>
              <w:pStyle w:val="BodyCopy"/>
              <w:rPr>
                <w:b/>
                <w:bCs/>
                <w:sz w:val="22"/>
                <w:szCs w:val="22"/>
              </w:rPr>
            </w:pPr>
            <w:r w:rsidRPr="00E27AB6">
              <w:rPr>
                <w:b/>
                <w:bCs/>
                <w:sz w:val="22"/>
                <w:szCs w:val="22"/>
              </w:rPr>
              <w:t>Contact</w:t>
            </w:r>
          </w:p>
        </w:tc>
        <w:tc>
          <w:tcPr>
            <w:tcW w:w="4961" w:type="dxa"/>
          </w:tcPr>
          <w:p w14:paraId="3D42C3A3" w14:textId="77777777" w:rsidR="003913A9" w:rsidRPr="00E27AB6" w:rsidRDefault="003913A9" w:rsidP="003B18A1">
            <w:pPr>
              <w:pStyle w:val="BodyCopy"/>
              <w:rPr>
                <w:b/>
                <w:bCs/>
                <w:sz w:val="22"/>
                <w:szCs w:val="22"/>
              </w:rPr>
            </w:pPr>
            <w:r w:rsidRPr="00E27AB6">
              <w:rPr>
                <w:b/>
                <w:bCs/>
                <w:sz w:val="22"/>
                <w:szCs w:val="22"/>
              </w:rPr>
              <w:t>Services</w:t>
            </w:r>
          </w:p>
        </w:tc>
      </w:tr>
      <w:tr w:rsidR="003913A9" w:rsidRPr="007B348D" w14:paraId="6EB775BF" w14:textId="77777777" w:rsidTr="003B18A1">
        <w:tc>
          <w:tcPr>
            <w:tcW w:w="2254" w:type="dxa"/>
          </w:tcPr>
          <w:p w14:paraId="60AB2F13" w14:textId="77777777" w:rsidR="003913A9" w:rsidRPr="007B348D" w:rsidRDefault="003913A9" w:rsidP="003B18A1">
            <w:pPr>
              <w:pStyle w:val="BodyCopy"/>
            </w:pPr>
            <w:r w:rsidRPr="007B348D">
              <w:t>Emergency: Police, Fire &amp; Ambulance (24hrs)</w:t>
            </w:r>
          </w:p>
        </w:tc>
        <w:tc>
          <w:tcPr>
            <w:tcW w:w="1852" w:type="dxa"/>
          </w:tcPr>
          <w:p w14:paraId="2239DC72" w14:textId="77777777" w:rsidR="003913A9" w:rsidRPr="00E27AB6" w:rsidRDefault="003913A9" w:rsidP="003B18A1">
            <w:pPr>
              <w:pStyle w:val="BodyCopy"/>
              <w:rPr>
                <w:b/>
                <w:bCs/>
              </w:rPr>
            </w:pPr>
            <w:r w:rsidRPr="00E27AB6">
              <w:rPr>
                <w:b/>
                <w:bCs/>
              </w:rPr>
              <w:t xml:space="preserve">        000</w:t>
            </w:r>
          </w:p>
          <w:p w14:paraId="20CAD483" w14:textId="77777777" w:rsidR="003913A9" w:rsidRPr="00E27AB6" w:rsidRDefault="003913A9" w:rsidP="003B18A1">
            <w:pPr>
              <w:pStyle w:val="BodyCopy"/>
              <w:rPr>
                <w:b/>
                <w:bCs/>
              </w:rPr>
            </w:pPr>
            <w:r w:rsidRPr="00E27AB6">
              <w:rPr>
                <w:b/>
                <w:bCs/>
              </w:rPr>
              <w:t xml:space="preserve">     131 444</w:t>
            </w:r>
          </w:p>
        </w:tc>
        <w:tc>
          <w:tcPr>
            <w:tcW w:w="4961" w:type="dxa"/>
          </w:tcPr>
          <w:p w14:paraId="204769ED" w14:textId="77777777" w:rsidR="003913A9" w:rsidRPr="007B348D" w:rsidRDefault="003913A9" w:rsidP="003B18A1">
            <w:pPr>
              <w:pStyle w:val="BodyCopy"/>
            </w:pPr>
            <w:r w:rsidRPr="007B348D">
              <w:t>24/7 support from emergency services (police, fire &amp; ambulance)</w:t>
            </w:r>
          </w:p>
        </w:tc>
      </w:tr>
      <w:tr w:rsidR="003913A9" w:rsidRPr="007B348D" w14:paraId="7DCD8778" w14:textId="77777777" w:rsidTr="003B18A1">
        <w:tc>
          <w:tcPr>
            <w:tcW w:w="2254" w:type="dxa"/>
          </w:tcPr>
          <w:p w14:paraId="0F2D19A0" w14:textId="77777777" w:rsidR="003913A9" w:rsidRPr="007B348D" w:rsidRDefault="003913A9" w:rsidP="003B18A1">
            <w:pPr>
              <w:pStyle w:val="BodyCopy"/>
            </w:pPr>
            <w:r w:rsidRPr="007B348D">
              <w:t>Canberra Hospital</w:t>
            </w:r>
          </w:p>
        </w:tc>
        <w:tc>
          <w:tcPr>
            <w:tcW w:w="1852" w:type="dxa"/>
          </w:tcPr>
          <w:p w14:paraId="503CBEB4" w14:textId="77777777" w:rsidR="003913A9" w:rsidRPr="00E27AB6" w:rsidRDefault="003913A9" w:rsidP="003B18A1">
            <w:pPr>
              <w:pStyle w:val="BodyCopy"/>
              <w:rPr>
                <w:b/>
                <w:bCs/>
              </w:rPr>
            </w:pPr>
            <w:r w:rsidRPr="00E27AB6">
              <w:rPr>
                <w:b/>
                <w:bCs/>
              </w:rPr>
              <w:t>6244 2222</w:t>
            </w:r>
          </w:p>
        </w:tc>
        <w:tc>
          <w:tcPr>
            <w:tcW w:w="4961" w:type="dxa"/>
          </w:tcPr>
          <w:p w14:paraId="456CE658" w14:textId="77777777" w:rsidR="003913A9" w:rsidRPr="007B348D" w:rsidRDefault="003913A9" w:rsidP="003B18A1">
            <w:pPr>
              <w:pStyle w:val="BodyCopy"/>
            </w:pPr>
            <w:r w:rsidRPr="007B348D">
              <w:t>24/7 access to hospital services</w:t>
            </w:r>
          </w:p>
        </w:tc>
      </w:tr>
      <w:tr w:rsidR="003913A9" w:rsidRPr="007B348D" w14:paraId="31AA2141" w14:textId="77777777" w:rsidTr="003B18A1">
        <w:tc>
          <w:tcPr>
            <w:tcW w:w="2254" w:type="dxa"/>
          </w:tcPr>
          <w:p w14:paraId="50D30E10" w14:textId="77777777" w:rsidR="003913A9" w:rsidRPr="007B348D" w:rsidRDefault="003913A9" w:rsidP="003B18A1">
            <w:pPr>
              <w:pStyle w:val="BodyCopy"/>
            </w:pPr>
            <w:r w:rsidRPr="007B348D">
              <w:t>Calvary Hospital</w:t>
            </w:r>
          </w:p>
        </w:tc>
        <w:tc>
          <w:tcPr>
            <w:tcW w:w="1852" w:type="dxa"/>
          </w:tcPr>
          <w:p w14:paraId="4BCF653C" w14:textId="77777777" w:rsidR="003913A9" w:rsidRPr="00E27AB6" w:rsidRDefault="003913A9" w:rsidP="003B18A1">
            <w:pPr>
              <w:pStyle w:val="BodyCopy"/>
              <w:rPr>
                <w:b/>
                <w:bCs/>
              </w:rPr>
            </w:pPr>
            <w:r w:rsidRPr="00E27AB6">
              <w:rPr>
                <w:b/>
                <w:bCs/>
              </w:rPr>
              <w:t>6201 6111</w:t>
            </w:r>
          </w:p>
        </w:tc>
        <w:tc>
          <w:tcPr>
            <w:tcW w:w="4961" w:type="dxa"/>
          </w:tcPr>
          <w:p w14:paraId="6E6B9E70" w14:textId="77777777" w:rsidR="003913A9" w:rsidRPr="007B348D" w:rsidRDefault="003913A9" w:rsidP="003B18A1">
            <w:pPr>
              <w:pStyle w:val="BodyCopy"/>
            </w:pPr>
            <w:r w:rsidRPr="007B348D">
              <w:t>24/7 access to hospital services</w:t>
            </w:r>
          </w:p>
        </w:tc>
      </w:tr>
      <w:tr w:rsidR="003913A9" w:rsidRPr="007B348D" w14:paraId="209585E3" w14:textId="77777777" w:rsidTr="003B18A1">
        <w:tc>
          <w:tcPr>
            <w:tcW w:w="2254" w:type="dxa"/>
          </w:tcPr>
          <w:p w14:paraId="66CA8A1C" w14:textId="77777777" w:rsidR="003913A9" w:rsidRPr="007B348D" w:rsidRDefault="003913A9" w:rsidP="003B18A1">
            <w:pPr>
              <w:pStyle w:val="BodyCopy"/>
            </w:pPr>
            <w:r w:rsidRPr="007B348D">
              <w:t>Crime Stoppers</w:t>
            </w:r>
          </w:p>
        </w:tc>
        <w:tc>
          <w:tcPr>
            <w:tcW w:w="1852" w:type="dxa"/>
          </w:tcPr>
          <w:p w14:paraId="032149AA" w14:textId="77777777" w:rsidR="003913A9" w:rsidRPr="00E27AB6" w:rsidRDefault="003913A9" w:rsidP="003B18A1">
            <w:pPr>
              <w:pStyle w:val="BodyCopy"/>
              <w:rPr>
                <w:b/>
                <w:bCs/>
              </w:rPr>
            </w:pPr>
            <w:r w:rsidRPr="00E27AB6">
              <w:rPr>
                <w:b/>
                <w:bCs/>
              </w:rPr>
              <w:t>1800 333 000</w:t>
            </w:r>
          </w:p>
        </w:tc>
        <w:tc>
          <w:tcPr>
            <w:tcW w:w="4961" w:type="dxa"/>
          </w:tcPr>
          <w:p w14:paraId="2F13AB0B" w14:textId="77777777" w:rsidR="003913A9" w:rsidRPr="007B348D" w:rsidRDefault="003913A9" w:rsidP="003B18A1">
            <w:pPr>
              <w:pStyle w:val="BodyCopy"/>
            </w:pPr>
            <w:r w:rsidRPr="007B348D">
              <w:t>Anonymous hotline for reporting criminal activity.</w:t>
            </w:r>
          </w:p>
        </w:tc>
      </w:tr>
      <w:tr w:rsidR="003913A9" w:rsidRPr="007B348D" w14:paraId="186F1DC9" w14:textId="77777777" w:rsidTr="003B18A1">
        <w:tc>
          <w:tcPr>
            <w:tcW w:w="2254" w:type="dxa"/>
          </w:tcPr>
          <w:p w14:paraId="233E2B7C" w14:textId="77777777" w:rsidR="003913A9" w:rsidRPr="007B348D" w:rsidRDefault="003913A9" w:rsidP="003B18A1">
            <w:pPr>
              <w:pStyle w:val="BodyCopy"/>
            </w:pPr>
            <w:r w:rsidRPr="007B348D">
              <w:t>Public Health Emergency</w:t>
            </w:r>
          </w:p>
        </w:tc>
        <w:tc>
          <w:tcPr>
            <w:tcW w:w="1852" w:type="dxa"/>
          </w:tcPr>
          <w:p w14:paraId="2316FB9B" w14:textId="77777777" w:rsidR="003913A9" w:rsidRPr="00E27AB6" w:rsidRDefault="003913A9" w:rsidP="003B18A1">
            <w:pPr>
              <w:pStyle w:val="BodyCopy"/>
              <w:rPr>
                <w:b/>
                <w:bCs/>
              </w:rPr>
            </w:pPr>
            <w:r w:rsidRPr="00E27AB6">
              <w:rPr>
                <w:b/>
                <w:bCs/>
              </w:rPr>
              <w:t>6205 1700</w:t>
            </w:r>
          </w:p>
        </w:tc>
        <w:tc>
          <w:tcPr>
            <w:tcW w:w="4961" w:type="dxa"/>
          </w:tcPr>
          <w:p w14:paraId="43BF2EB1" w14:textId="77777777" w:rsidR="003913A9" w:rsidRPr="007B348D" w:rsidRDefault="003913A9" w:rsidP="003B18A1">
            <w:pPr>
              <w:pStyle w:val="BodyCopy"/>
            </w:pPr>
            <w:r w:rsidRPr="007B348D">
              <w:t xml:space="preserve">24/7 access to report public health and safety issues </w:t>
            </w:r>
            <w:proofErr w:type="gramStart"/>
            <w:r w:rsidRPr="007B348D">
              <w:t>e.g.</w:t>
            </w:r>
            <w:proofErr w:type="gramEnd"/>
            <w:r w:rsidRPr="007B348D">
              <w:t xml:space="preserve"> food poisoning.</w:t>
            </w:r>
          </w:p>
        </w:tc>
      </w:tr>
      <w:tr w:rsidR="003913A9" w:rsidRPr="007B348D" w14:paraId="1F868D99" w14:textId="77777777" w:rsidTr="003B18A1">
        <w:tc>
          <w:tcPr>
            <w:tcW w:w="2254" w:type="dxa"/>
          </w:tcPr>
          <w:p w14:paraId="79D6678E" w14:textId="77777777" w:rsidR="003913A9" w:rsidRPr="007B348D" w:rsidRDefault="003913A9" w:rsidP="003B18A1">
            <w:pPr>
              <w:pStyle w:val="BodyCopy"/>
            </w:pPr>
            <w:r w:rsidRPr="007B348D">
              <w:t>National Security Hotline</w:t>
            </w:r>
          </w:p>
        </w:tc>
        <w:tc>
          <w:tcPr>
            <w:tcW w:w="1852" w:type="dxa"/>
          </w:tcPr>
          <w:p w14:paraId="314FB3FD" w14:textId="77777777" w:rsidR="003913A9" w:rsidRPr="00E27AB6" w:rsidRDefault="003913A9" w:rsidP="003B18A1">
            <w:pPr>
              <w:pStyle w:val="BodyCopy"/>
              <w:rPr>
                <w:b/>
                <w:bCs/>
              </w:rPr>
            </w:pPr>
            <w:r w:rsidRPr="00E27AB6">
              <w:rPr>
                <w:b/>
                <w:bCs/>
              </w:rPr>
              <w:t>1800 123 400</w:t>
            </w:r>
          </w:p>
        </w:tc>
        <w:tc>
          <w:tcPr>
            <w:tcW w:w="4961" w:type="dxa"/>
          </w:tcPr>
          <w:p w14:paraId="59B8BF0F" w14:textId="77777777" w:rsidR="003913A9" w:rsidRPr="007B348D" w:rsidRDefault="003913A9" w:rsidP="003B18A1">
            <w:pPr>
              <w:pStyle w:val="BodyCopy"/>
            </w:pPr>
            <w:r w:rsidRPr="007B348D">
              <w:t>24/7 access to report any suspicious or terrorism activity.</w:t>
            </w:r>
          </w:p>
        </w:tc>
      </w:tr>
      <w:tr w:rsidR="003913A9" w:rsidRPr="007B348D" w14:paraId="1283E35A" w14:textId="77777777" w:rsidTr="003B18A1">
        <w:tc>
          <w:tcPr>
            <w:tcW w:w="2254" w:type="dxa"/>
          </w:tcPr>
          <w:p w14:paraId="07F2F6AF" w14:textId="77777777" w:rsidR="003913A9" w:rsidRPr="007B348D" w:rsidRDefault="003913A9" w:rsidP="003B18A1">
            <w:pPr>
              <w:pStyle w:val="BodyCopy"/>
            </w:pPr>
            <w:r w:rsidRPr="007B348D">
              <w:t>NSW &amp; ACT Poisons Information Centre</w:t>
            </w:r>
          </w:p>
        </w:tc>
        <w:tc>
          <w:tcPr>
            <w:tcW w:w="1852" w:type="dxa"/>
          </w:tcPr>
          <w:p w14:paraId="0EEE51B9" w14:textId="77777777" w:rsidR="003913A9" w:rsidRPr="00E27AB6" w:rsidRDefault="003913A9" w:rsidP="003B18A1">
            <w:pPr>
              <w:pStyle w:val="BodyCopy"/>
              <w:rPr>
                <w:b/>
                <w:bCs/>
              </w:rPr>
            </w:pPr>
            <w:r w:rsidRPr="00E27AB6">
              <w:rPr>
                <w:b/>
                <w:bCs/>
              </w:rPr>
              <w:t>13 11 26</w:t>
            </w:r>
          </w:p>
        </w:tc>
        <w:tc>
          <w:tcPr>
            <w:tcW w:w="4961" w:type="dxa"/>
          </w:tcPr>
          <w:p w14:paraId="67C1D7E2" w14:textId="77777777" w:rsidR="003913A9" w:rsidRPr="007B348D" w:rsidRDefault="003913A9" w:rsidP="003B18A1">
            <w:pPr>
              <w:pStyle w:val="BodyCopy"/>
            </w:pPr>
            <w:r w:rsidRPr="007B348D">
              <w:t>24/7 hotline on information regarding poisons and chemicals.</w:t>
            </w:r>
          </w:p>
        </w:tc>
      </w:tr>
      <w:tr w:rsidR="003913A9" w:rsidRPr="007B348D" w14:paraId="620ABA43" w14:textId="77777777" w:rsidTr="003B18A1">
        <w:tc>
          <w:tcPr>
            <w:tcW w:w="2254" w:type="dxa"/>
          </w:tcPr>
          <w:p w14:paraId="68B5BCE6" w14:textId="77777777" w:rsidR="003913A9" w:rsidRPr="007B348D" w:rsidRDefault="003913A9" w:rsidP="003B18A1">
            <w:pPr>
              <w:pStyle w:val="BodyCopy"/>
            </w:pPr>
            <w:r w:rsidRPr="007B348D">
              <w:t>Mental health Crisis Team</w:t>
            </w:r>
          </w:p>
        </w:tc>
        <w:tc>
          <w:tcPr>
            <w:tcW w:w="1852" w:type="dxa"/>
          </w:tcPr>
          <w:p w14:paraId="1F1CAF27" w14:textId="77777777" w:rsidR="003913A9" w:rsidRPr="00E27AB6" w:rsidRDefault="003913A9" w:rsidP="003B18A1">
            <w:pPr>
              <w:pStyle w:val="BodyCopy"/>
              <w:rPr>
                <w:b/>
                <w:bCs/>
              </w:rPr>
            </w:pPr>
            <w:r w:rsidRPr="00E27AB6">
              <w:rPr>
                <w:b/>
                <w:bCs/>
              </w:rPr>
              <w:t>1800 629 354 OR 6205 1065</w:t>
            </w:r>
          </w:p>
        </w:tc>
        <w:tc>
          <w:tcPr>
            <w:tcW w:w="4961" w:type="dxa"/>
          </w:tcPr>
          <w:p w14:paraId="2A783EB7" w14:textId="77777777" w:rsidR="003913A9" w:rsidRPr="007B348D" w:rsidRDefault="003913A9" w:rsidP="003B18A1">
            <w:pPr>
              <w:pStyle w:val="BodyCopy"/>
            </w:pPr>
            <w:r w:rsidRPr="007B348D">
              <w:t>24/7 service used for assessment and treatment of mentally ill people in crisis situations.</w:t>
            </w:r>
          </w:p>
        </w:tc>
      </w:tr>
    </w:tbl>
    <w:p w14:paraId="56F69E50" w14:textId="77777777" w:rsidR="00070FCC" w:rsidRPr="00070FCC" w:rsidRDefault="00070FCC" w:rsidP="00070FCC">
      <w:pPr>
        <w:pStyle w:val="AHSubHeading2afterSubHead1"/>
      </w:pPr>
    </w:p>
    <w:p w14:paraId="4E245660" w14:textId="77777777" w:rsidR="00423BE1" w:rsidRDefault="00423BE1" w:rsidP="006D5555">
      <w:pPr>
        <w:pStyle w:val="AHDocumentTitle"/>
      </w:pPr>
    </w:p>
    <w:p w14:paraId="63128F9E" w14:textId="77777777" w:rsidR="00423BE1" w:rsidRDefault="00423BE1" w:rsidP="006D5555">
      <w:pPr>
        <w:pStyle w:val="AHDocumentTitle"/>
      </w:pPr>
    </w:p>
    <w:p w14:paraId="5A1C8C12" w14:textId="77777777" w:rsidR="009E07BE" w:rsidRPr="00D77D69" w:rsidRDefault="009E07BE" w:rsidP="006D5555"/>
    <w:sectPr w:rsidR="009E07BE" w:rsidRPr="00D77D69" w:rsidSect="00BF7F0C">
      <w:pgSz w:w="11906" w:h="16838"/>
      <w:pgMar w:top="2155" w:right="1247" w:bottom="1134" w:left="1247"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1451" w14:textId="77777777" w:rsidR="00BB5C8F" w:rsidRDefault="00BB5C8F" w:rsidP="007A7022">
      <w:r>
        <w:separator/>
      </w:r>
    </w:p>
  </w:endnote>
  <w:endnote w:type="continuationSeparator" w:id="0">
    <w:p w14:paraId="0BD0082D" w14:textId="77777777" w:rsidR="00BB5C8F" w:rsidRDefault="00BB5C8F" w:rsidP="007A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Effra">
    <w:altName w:val="Calibri"/>
    <w:charset w:val="00"/>
    <w:family w:val="swiss"/>
    <w:pitch w:val="variable"/>
    <w:sig w:usb0="A00002AF" w:usb1="5000205B" w:usb2="00000000" w:usb3="00000000" w:csb0="0000009F" w:csb1="00000000"/>
  </w:font>
  <w:font w:name="Panton Bold">
    <w:altName w:val="Courier New"/>
    <w:panose1 w:val="000000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1D34" w14:textId="77777777" w:rsidR="00423BE1" w:rsidRDefault="005C0F91">
    <w:pPr>
      <w:pStyle w:val="Footer"/>
    </w:pPr>
    <w:r>
      <w:rPr>
        <w:noProof/>
      </w:rPr>
      <mc:AlternateContent>
        <mc:Choice Requires="wps">
          <w:drawing>
            <wp:anchor distT="0" distB="0" distL="114300" distR="114300" simplePos="0" relativeHeight="251677696" behindDoc="0" locked="0" layoutInCell="1" allowOverlap="1" wp14:anchorId="3FB12017" wp14:editId="0928D69E">
              <wp:simplePos x="0" y="0"/>
              <wp:positionH relativeFrom="column">
                <wp:posOffset>-1905</wp:posOffset>
              </wp:positionH>
              <wp:positionV relativeFrom="paragraph">
                <wp:posOffset>82550</wp:posOffset>
              </wp:positionV>
              <wp:extent cx="3390900" cy="194310"/>
              <wp:effectExtent l="0" t="0" r="0" b="8890"/>
              <wp:wrapNone/>
              <wp:docPr id="46" name="Text Box 46"/>
              <wp:cNvGraphicFramePr/>
              <a:graphic xmlns:a="http://schemas.openxmlformats.org/drawingml/2006/main">
                <a:graphicData uri="http://schemas.microsoft.com/office/word/2010/wordprocessingShape">
                  <wps:wsp>
                    <wps:cNvSpPr txBox="1"/>
                    <wps:spPr>
                      <a:xfrm>
                        <a:off x="0" y="0"/>
                        <a:ext cx="3390900" cy="194310"/>
                      </a:xfrm>
                      <a:prstGeom prst="rect">
                        <a:avLst/>
                      </a:prstGeom>
                      <a:noFill/>
                      <a:ln w="6350">
                        <a:noFill/>
                      </a:ln>
                    </wps:spPr>
                    <wps:txbx>
                      <w:txbxContent>
                        <w:p w14:paraId="14B78145" w14:textId="77777777" w:rsidR="005C0F91" w:rsidRPr="00601461" w:rsidRDefault="005C0F91" w:rsidP="005C0F91">
                          <w:pPr>
                            <w:pStyle w:val="Footer"/>
                            <w:jc w:val="left"/>
                          </w:pPr>
                          <w:r>
                            <w:t>Ref</w:t>
                          </w:r>
                          <w:r w:rsidRPr="00F37A85">
                            <w:t xml:space="preserve">: </w:t>
                          </w:r>
                          <w:r>
                            <w:t xml:space="preserve">HR Pol 07.9 – </w:t>
                          </w:r>
                          <w:r>
                            <w:fldChar w:fldCharType="begin"/>
                          </w:r>
                          <w:r>
                            <w:instrText xml:space="preserve"> FILENAME </w:instrText>
                          </w:r>
                          <w:r>
                            <w:fldChar w:fldCharType="separate"/>
                          </w:r>
                          <w:r w:rsidR="00BB5C8F">
                            <w:rPr>
                              <w:noProof/>
                            </w:rPr>
                            <w:t>Document4</w:t>
                          </w:r>
                          <w:r>
                            <w:rPr>
                              <w:noProof/>
                            </w:rPr>
                            <w:fldChar w:fldCharType="end"/>
                          </w:r>
                          <w:r>
                            <w:t xml:space="preserve">  |  Revised: </w:t>
                          </w:r>
                          <w:r>
                            <w:fldChar w:fldCharType="begin"/>
                          </w:r>
                          <w:r>
                            <w:instrText xml:space="preserve"> DATE \@ "d MMMM yyyy" </w:instrText>
                          </w:r>
                          <w:r>
                            <w:fldChar w:fldCharType="separate"/>
                          </w:r>
                          <w:r w:rsidR="00BB5C8F">
                            <w:rPr>
                              <w:noProof/>
                            </w:rPr>
                            <w:t>26 July 2023</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12017" id="_x0000_t202" coordsize="21600,21600" o:spt="202" path="m,l,21600r21600,l21600,xe">
              <v:stroke joinstyle="miter"/>
              <v:path gradientshapeok="t" o:connecttype="rect"/>
            </v:shapetype>
            <v:shape id="Text Box 46" o:spid="_x0000_s1027" type="#_x0000_t202" style="position:absolute;left:0;text-align:left;margin-left:-.15pt;margin-top:6.5pt;width:267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JoDAIAABwEAAAOAAAAZHJzL2Uyb0RvYy54bWysU11v0zAUfUfiP1h+p0lXmGjUdCqbipCq&#10;bVKH9uw6dhPJ8TXXbpPy67l2mhYNnhAvzo3v9znHi7u+Neyo0DdgSz6d5JwpK6Fq7L7k31/WHz5z&#10;5oOwlTBgVclPyvO75ft3i84V6gZqMJVCRkWsLzpX8joEV2SZl7VqhZ+AU5acGrAVgX5xn1UoOqre&#10;muwmz2+zDrByCFJ5T7cPg5MvU32tlQxPWnsVmCk5zRbSiencxTNbLkSxR+HqRp7HEP8wRSsaS00v&#10;pR5EEOyAzR+l2kYieNBhIqHNQOtGqrQDbTPN32yzrYVTaRcCx7sLTP7/lZWPx617Rhb6L9ATgRGQ&#10;zvnC02Xcp9fYxi9NyshPEJ4usKk+MEmXs9k8n+fkkuSbzj/OpgnX7Jrt0IevCloWjZIj0ZLQEseN&#10;D9SRQseQ2MzCujEmUWMs60p+O/uUp4SLhzKMpcTrrNEK/a4/L7CD6kR7IQyUeyfXDTXfCB+eBRLH&#10;NC/pNjzRoQ1QEzhbnNWAP/92H+MJevJy1pFmSu5/HAQqzsw3S6REgY0GjsZuNOyhvQeS4ZRehJPJ&#10;pAQMZjQ1QvtKcl7FLuQSVlKvkofRvA+Dcuk5SLVapSCSkRNhY7dOxtIRvgjlS/8q0J3xDsTUI4xq&#10;EsUb2IfYAfjVIYBuEicR0AHFM84kwUTV+blEjf/+n6Kuj3r5CwAA//8DAFBLAwQUAAYACAAAACEA&#10;TbXI+t0AAAAHAQAADwAAAGRycy9kb3ducmV2LnhtbEyPzU7DMBCE70i8g7VI3FqnBAoKcSrEzw0K&#10;FJDg5sRLEmGvI9tJw9uznOA4O6OZb8vN7KyYMMTek4LVMgOB1HjTU6vg9eVucQEiJk1GW0+o4Bsj&#10;bKrDg1IXxu/pGaddagWXUCy0gi6loZAyNh06HZd+QGLv0wenE8vQShP0nsudlSdZtpZO98QLnR7w&#10;usPmazc6BfY9hvs6Sx/TTfuQnh7l+Ha72ip1fDRfXYJIOKe/MPziMzpUzFT7kUwUVsEi5yCfc/6I&#10;7bM8PwdRKzjN1yCrUv7nr34AAAD//wMAUEsBAi0AFAAGAAgAAAAhALaDOJL+AAAA4QEAABMAAAAA&#10;AAAAAAAAAAAAAAAAAFtDb250ZW50X1R5cGVzXS54bWxQSwECLQAUAAYACAAAACEAOP0h/9YAAACU&#10;AQAACwAAAAAAAAAAAAAAAAAvAQAAX3JlbHMvLnJlbHNQSwECLQAUAAYACAAAACEAnnEyaAwCAAAc&#10;BAAADgAAAAAAAAAAAAAAAAAuAgAAZHJzL2Uyb0RvYy54bWxQSwECLQAUAAYACAAAACEATbXI+t0A&#10;AAAHAQAADwAAAAAAAAAAAAAAAABmBAAAZHJzL2Rvd25yZXYueG1sUEsFBgAAAAAEAAQA8wAAAHAF&#10;AAAAAA==&#10;" filled="f" stroked="f" strokeweight=".5pt">
              <v:textbox inset="0,0,0,0">
                <w:txbxContent>
                  <w:p w14:paraId="14B78145" w14:textId="77777777" w:rsidR="005C0F91" w:rsidRPr="00601461" w:rsidRDefault="005C0F91" w:rsidP="005C0F91">
                    <w:pPr>
                      <w:pStyle w:val="Footer"/>
                      <w:jc w:val="left"/>
                    </w:pPr>
                    <w:r>
                      <w:t>Ref</w:t>
                    </w:r>
                    <w:r w:rsidRPr="00F37A85">
                      <w:t xml:space="preserve">: </w:t>
                    </w:r>
                    <w:r>
                      <w:t xml:space="preserve">HR Pol 07.9 – </w:t>
                    </w:r>
                    <w:r>
                      <w:fldChar w:fldCharType="begin"/>
                    </w:r>
                    <w:r>
                      <w:instrText xml:space="preserve"> FILENAME </w:instrText>
                    </w:r>
                    <w:r>
                      <w:fldChar w:fldCharType="separate"/>
                    </w:r>
                    <w:r w:rsidR="00BB5C8F">
                      <w:rPr>
                        <w:noProof/>
                      </w:rPr>
                      <w:t>Document4</w:t>
                    </w:r>
                    <w:r>
                      <w:rPr>
                        <w:noProof/>
                      </w:rPr>
                      <w:fldChar w:fldCharType="end"/>
                    </w:r>
                    <w:r>
                      <w:t xml:space="preserve">  |  Revised: </w:t>
                    </w:r>
                    <w:r>
                      <w:fldChar w:fldCharType="begin"/>
                    </w:r>
                    <w:r>
                      <w:instrText xml:space="preserve"> DATE \@ "d MMMM yyyy" </w:instrText>
                    </w:r>
                    <w:r>
                      <w:fldChar w:fldCharType="separate"/>
                    </w:r>
                    <w:r w:rsidR="00BB5C8F">
                      <w:rPr>
                        <w:noProof/>
                      </w:rPr>
                      <w:t>26 July 2023</w:t>
                    </w:r>
                    <w:r>
                      <w:fldChar w:fldCharType="end"/>
                    </w:r>
                    <w:r>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EBE3114" wp14:editId="616DC99E">
              <wp:simplePos x="0" y="0"/>
              <wp:positionH relativeFrom="column">
                <wp:posOffset>4928346</wp:posOffset>
              </wp:positionH>
              <wp:positionV relativeFrom="paragraph">
                <wp:posOffset>82550</wp:posOffset>
              </wp:positionV>
              <wp:extent cx="1059906" cy="195580"/>
              <wp:effectExtent l="0" t="0" r="6985" b="7620"/>
              <wp:wrapNone/>
              <wp:docPr id="45" name="Text Box 45"/>
              <wp:cNvGraphicFramePr/>
              <a:graphic xmlns:a="http://schemas.openxmlformats.org/drawingml/2006/main">
                <a:graphicData uri="http://schemas.microsoft.com/office/word/2010/wordprocessingShape">
                  <wps:wsp>
                    <wps:cNvSpPr txBox="1"/>
                    <wps:spPr>
                      <a:xfrm>
                        <a:off x="0" y="0"/>
                        <a:ext cx="1059906" cy="195580"/>
                      </a:xfrm>
                      <a:prstGeom prst="rect">
                        <a:avLst/>
                      </a:prstGeom>
                      <a:noFill/>
                      <a:ln w="6350">
                        <a:noFill/>
                      </a:ln>
                    </wps:spPr>
                    <wps:txbx>
                      <w:txbxContent>
                        <w:p w14:paraId="5E1C30D6" w14:textId="77777777" w:rsidR="005C0F91" w:rsidRPr="00601461" w:rsidRDefault="005C0F91" w:rsidP="005C0F91">
                          <w:pPr>
                            <w:pStyle w:val="Footer"/>
                            <w:jc w:val="right"/>
                          </w:pPr>
                          <w:r>
                            <w:t xml:space="preserve">  </w:t>
                          </w:r>
                          <w:r w:rsidRPr="00601461">
                            <w:t xml:space="preserve">Page </w:t>
                          </w:r>
                          <w:r w:rsidRPr="00601461">
                            <w:fldChar w:fldCharType="begin"/>
                          </w:r>
                          <w:r w:rsidRPr="00601461">
                            <w:instrText xml:space="preserve"> PAGE </w:instrText>
                          </w:r>
                          <w:r w:rsidRPr="00601461">
                            <w:fldChar w:fldCharType="separate"/>
                          </w:r>
                          <w:r w:rsidRPr="00601461">
                            <w:t>1</w:t>
                          </w:r>
                          <w:r w:rsidRPr="00601461">
                            <w:fldChar w:fldCharType="end"/>
                          </w:r>
                          <w:r w:rsidRPr="00601461">
                            <w:t xml:space="preserve"> of </w:t>
                          </w:r>
                          <w:r>
                            <w:fldChar w:fldCharType="begin"/>
                          </w:r>
                          <w:r>
                            <w:instrText xml:space="preserve"> NUMPAGES </w:instrText>
                          </w:r>
                          <w:r>
                            <w:fldChar w:fldCharType="separate"/>
                          </w:r>
                          <w:r w:rsidRPr="00601461">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3114" id="Text Box 45" o:spid="_x0000_s1028" type="#_x0000_t202" style="position:absolute;left:0;text-align:left;margin-left:388.05pt;margin-top:6.5pt;width:83.45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R1DwIAACMEAAAOAAAAZHJzL2Uyb0RvYy54bWysU11v2jAUfZ+0/2D5fSR0ApWIULFWTJNQ&#10;W4lWfTaOTSI5vt61IWG/fteGQNXtadqLc+P7fc7x/K5vDTso9A3Yko9HOWfKSqgauyv568vqyy1n&#10;PghbCQNWlfyoPL9bfP4071yhbqAGUylkVMT6onMlr0NwRZZ5WatW+BE4ZcmpAVsR6Bd3WYWio+qt&#10;yW7yfJp1gJVDkMp7un04Ofki1ddayfCktVeBmZLTbCGdmM5tPLPFXBQ7FK5u5HkM8Q9TtKKx1PRS&#10;6kEEwfbY/FGqbSSCBx1GEtoMtG6kSjvQNuP8wzabWjiVdiFwvLvA5P9fWfl42LhnZKH/Bj0RGAHp&#10;nC88XcZ9eo1t/NKkjPwE4fECm+oDkzEpn8xm+ZQzSb7xbDK5Tbhm12yHPnxX0LJolByJloSWOKx9&#10;oI4UOoTEZhZWjTGJGmNZV/Lp10meEi4eyjCWEq+zRiv025411bs9tlAdaT2EE/PeyVVDM6yFD88C&#10;iWraiOQbnujQBqgXnC3OasBff7uP8cQAeTnrSDol9z/3AhVn5oclbqLOBgMHYzsYdt/eA6lxTA/D&#10;yWRSAgYzmBqhfSNVL2MXcgkrqVfJw2Deh5OA6VVItVymIFKTE2FtN07G0hHFiOhL/ybQnWEPRNgj&#10;DKISxQf0T7En/Jf7ALpJ1ERcTyie4SYlJsbOryZK/f1/irq+7cVvAAAA//8DAFBLAwQUAAYACAAA&#10;ACEA1wOh6N8AAAAJAQAADwAAAGRycy9kb3ducmV2LnhtbEyPS0/DMBCE70j8B2uRuFEntGpLiFMh&#10;HjdebUGCmxMvSUS8jmwnDf+e7QluO5pPszP5ZrKdGNGH1pGCdJaAQKqcaalW8LZ/uFiDCFGT0Z0j&#10;VPCDATbF6UmuM+MOtMVxF2vBIRQyraCJsc+kDFWDVoeZ65HY+3Le6sjS19J4feBw28nLJFlKq1vi&#10;D43u8bbB6ns3WAXdR/CPZRI/x7v6Kb6+yOH9Pn1W6vxsurkGEXGKfzAc63N1KLhT6QYyQXQKVqtl&#10;yigbc97EwNXieJQKFvM1yCKX/xcUvwAAAP//AwBQSwECLQAUAAYACAAAACEAtoM4kv4AAADhAQAA&#10;EwAAAAAAAAAAAAAAAAAAAAAAW0NvbnRlbnRfVHlwZXNdLnhtbFBLAQItABQABgAIAAAAIQA4/SH/&#10;1gAAAJQBAAALAAAAAAAAAAAAAAAAAC8BAABfcmVscy8ucmVsc1BLAQItABQABgAIAAAAIQBW3YR1&#10;DwIAACMEAAAOAAAAAAAAAAAAAAAAAC4CAABkcnMvZTJvRG9jLnhtbFBLAQItABQABgAIAAAAIQDX&#10;A6Ho3wAAAAkBAAAPAAAAAAAAAAAAAAAAAGkEAABkcnMvZG93bnJldi54bWxQSwUGAAAAAAQABADz&#10;AAAAdQUAAAAA&#10;" filled="f" stroked="f" strokeweight=".5pt">
              <v:textbox inset="0,0,0,0">
                <w:txbxContent>
                  <w:p w14:paraId="5E1C30D6" w14:textId="77777777" w:rsidR="005C0F91" w:rsidRPr="00601461" w:rsidRDefault="005C0F91" w:rsidP="005C0F91">
                    <w:pPr>
                      <w:pStyle w:val="Footer"/>
                      <w:jc w:val="right"/>
                    </w:pPr>
                    <w:r>
                      <w:t xml:space="preserve">  </w:t>
                    </w:r>
                    <w:r w:rsidRPr="00601461">
                      <w:t xml:space="preserve">Page </w:t>
                    </w:r>
                    <w:r w:rsidRPr="00601461">
                      <w:fldChar w:fldCharType="begin"/>
                    </w:r>
                    <w:r w:rsidRPr="00601461">
                      <w:instrText xml:space="preserve"> PAGE </w:instrText>
                    </w:r>
                    <w:r w:rsidRPr="00601461">
                      <w:fldChar w:fldCharType="separate"/>
                    </w:r>
                    <w:r w:rsidRPr="00601461">
                      <w:t>1</w:t>
                    </w:r>
                    <w:r w:rsidRPr="00601461">
                      <w:fldChar w:fldCharType="end"/>
                    </w:r>
                    <w:r w:rsidRPr="00601461">
                      <w:t xml:space="preserve"> of </w:t>
                    </w:r>
                    <w:r>
                      <w:fldChar w:fldCharType="begin"/>
                    </w:r>
                    <w:r>
                      <w:instrText xml:space="preserve"> NUMPAGES </w:instrText>
                    </w:r>
                    <w:r>
                      <w:fldChar w:fldCharType="separate"/>
                    </w:r>
                    <w:r w:rsidRPr="00601461">
                      <w:t>1</w:t>
                    </w:r>
                    <w:r>
                      <w:fldChar w:fldCharType="end"/>
                    </w:r>
                  </w:p>
                </w:txbxContent>
              </v:textbox>
            </v:shape>
          </w:pict>
        </mc:Fallback>
      </mc:AlternateContent>
    </w:r>
    <w:r w:rsidR="00567024">
      <w:rPr>
        <w:noProof/>
      </w:rPr>
      <mc:AlternateContent>
        <mc:Choice Requires="wps">
          <w:drawing>
            <wp:anchor distT="0" distB="0" distL="114300" distR="114300" simplePos="0" relativeHeight="251674624" behindDoc="0" locked="0" layoutInCell="1" allowOverlap="1" wp14:anchorId="4BDCAE41" wp14:editId="6C15D71E">
              <wp:simplePos x="0" y="0"/>
              <wp:positionH relativeFrom="page">
                <wp:posOffset>791845</wp:posOffset>
              </wp:positionH>
              <wp:positionV relativeFrom="page">
                <wp:posOffset>10351135</wp:posOffset>
              </wp:positionV>
              <wp:extent cx="5976000" cy="0"/>
              <wp:effectExtent l="0" t="0" r="5715" b="12700"/>
              <wp:wrapNone/>
              <wp:docPr id="44" name="Straight Connector 44"/>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accent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E86EAEA" id="Straight Connector 44"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2.35pt,815.05pt" to="532.9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0HvAEAAOIDAAAOAAAAZHJzL2Uyb0RvYy54bWysU8Fu1DAQvSPxD5bvbLJBtBBttodW5YKg&#10;gvIBrjPeWLI9lm022b9n7GSzFVQgIS6Ox573Zt7zZHczWcOOEKJG1/HtpuYMnMReu0PHvz/ev3nP&#10;WUzC9cKgg46fIPKb/etXu9G30OCApofAiMTFdvQdH1LybVVFOYAVcYMeHF0qDFYkCsOh6oMYid2a&#10;qqnrq2rE0PuAEmKk07v5ku8Lv1Ig0xelIiRmOk69pbKGsj7ltdrvRHsIwg9aLm2If+jCCu2o6Ep1&#10;J5JgP4L+jcpqGTCiShuJtkKltISigdRs61/UfBuEh6KFzIl+tSn+P1r5+XjrHgLZMPrYRv8QsopJ&#10;BZu/1B+bilmn1SyYEpN0+O7D9VVdk6fyfFddgD7E9BHQsrzpuNEu6xCtOH6KiYpR6jklHxvHRpqe&#10;5pr4chzR6P5eG1OCPAtwawI7CnpFISW4tM0vRyzPMikyjg4vQsounQzMNb6CYrqn1t/ORV7ibRZe&#10;4yg7wxR1sQKX7v4EXPIzFMr8reDm71VXRKmMLq1gqx2GlwjSdLZCzflnB2bd2YIn7E/liYs1NEjF&#10;uWXo86Q+jwv88mvufwIAAP//AwBQSwMEFAAGAAgAAAAhAEn4qsfhAAAADgEAAA8AAABkcnMvZG93&#10;bnJldi54bWxMj81OwzAQhO9IvIO1SNyo0wIphDhVVfEjKBVQeIBtvI2jxnYUu2l4e7YHBLed3dHs&#10;N/lssI3oqQu1dwrGowQEudLr2lUKvj4fLm5AhIhOY+MdKfimALPi9CTHTPuD+6B+HSvBIS5kqMDE&#10;2GZShtKQxTDyLTm+bX1nMbLsKqk7PHC4beQkSVJpsXb8wWBLC0Plbr23Chbz+8fVMz3hbom378sX&#10;01fb1zelzs+G+R2ISEP8M8MRn9GhYKaN3zsdRMN6cjVlKw/pZTIGcbQk6TXX2fzuZJHL/zWKHwAA&#10;AP//AwBQSwECLQAUAAYACAAAACEAtoM4kv4AAADhAQAAEwAAAAAAAAAAAAAAAAAAAAAAW0NvbnRl&#10;bnRfVHlwZXNdLnhtbFBLAQItABQABgAIAAAAIQA4/SH/1gAAAJQBAAALAAAAAAAAAAAAAAAAAC8B&#10;AABfcmVscy8ucmVsc1BLAQItABQABgAIAAAAIQCOHl0HvAEAAOIDAAAOAAAAAAAAAAAAAAAAAC4C&#10;AABkcnMvZTJvRG9jLnhtbFBLAQItABQABgAIAAAAIQBJ+KrH4QAAAA4BAAAPAAAAAAAAAAAAAAAA&#10;ABYEAABkcnMvZG93bnJldi54bWxQSwUGAAAAAAQABADzAAAAJAUAAAAA&#10;" strokecolor="#c23c32 [3204]" strokeweight="1pt">
              <v:stroke joinstyle="miter"/>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012E" w14:textId="77777777" w:rsidR="00CE3C80" w:rsidRDefault="0035598A">
    <w:pPr>
      <w:pStyle w:val="Footer"/>
    </w:pPr>
    <w:r>
      <w:rPr>
        <w:noProof/>
      </w:rPr>
      <mc:AlternateContent>
        <mc:Choice Requires="wps">
          <w:drawing>
            <wp:anchor distT="0" distB="0" distL="114300" distR="114300" simplePos="0" relativeHeight="251670528" behindDoc="0" locked="0" layoutInCell="1" allowOverlap="1" wp14:anchorId="319DA6E5" wp14:editId="0818609C">
              <wp:simplePos x="0" y="0"/>
              <wp:positionH relativeFrom="column">
                <wp:posOffset>4928598</wp:posOffset>
              </wp:positionH>
              <wp:positionV relativeFrom="paragraph">
                <wp:posOffset>81915</wp:posOffset>
              </wp:positionV>
              <wp:extent cx="1059906" cy="195580"/>
              <wp:effectExtent l="0" t="0" r="6985" b="7620"/>
              <wp:wrapNone/>
              <wp:docPr id="4" name="Text Box 4"/>
              <wp:cNvGraphicFramePr/>
              <a:graphic xmlns:a="http://schemas.openxmlformats.org/drawingml/2006/main">
                <a:graphicData uri="http://schemas.microsoft.com/office/word/2010/wordprocessingShape">
                  <wps:wsp>
                    <wps:cNvSpPr txBox="1"/>
                    <wps:spPr>
                      <a:xfrm>
                        <a:off x="0" y="0"/>
                        <a:ext cx="1059906" cy="195580"/>
                      </a:xfrm>
                      <a:prstGeom prst="rect">
                        <a:avLst/>
                      </a:prstGeom>
                      <a:noFill/>
                      <a:ln w="6350">
                        <a:noFill/>
                      </a:ln>
                    </wps:spPr>
                    <wps:txbx>
                      <w:txbxContent>
                        <w:p w14:paraId="29ABAC02" w14:textId="77777777" w:rsidR="00601461" w:rsidRPr="00601461" w:rsidRDefault="00635278" w:rsidP="00635278">
                          <w:pPr>
                            <w:pStyle w:val="Footer"/>
                            <w:jc w:val="right"/>
                          </w:pPr>
                          <w:r>
                            <w:t xml:space="preserve">  </w:t>
                          </w:r>
                          <w:r w:rsidR="00601461" w:rsidRPr="00601461">
                            <w:t xml:space="preserve">Page </w:t>
                          </w:r>
                          <w:r w:rsidR="00601461" w:rsidRPr="00601461">
                            <w:fldChar w:fldCharType="begin"/>
                          </w:r>
                          <w:r w:rsidR="00601461" w:rsidRPr="00601461">
                            <w:instrText xml:space="preserve"> PAGE </w:instrText>
                          </w:r>
                          <w:r w:rsidR="00601461" w:rsidRPr="00601461">
                            <w:fldChar w:fldCharType="separate"/>
                          </w:r>
                          <w:r w:rsidR="00601461" w:rsidRPr="00601461">
                            <w:t>1</w:t>
                          </w:r>
                          <w:r w:rsidR="00601461" w:rsidRPr="00601461">
                            <w:fldChar w:fldCharType="end"/>
                          </w:r>
                          <w:r w:rsidR="00601461" w:rsidRPr="00601461">
                            <w:t xml:space="preserve"> of </w:t>
                          </w:r>
                          <w:r>
                            <w:fldChar w:fldCharType="begin"/>
                          </w:r>
                          <w:r>
                            <w:instrText xml:space="preserve"> NUMPAGES </w:instrText>
                          </w:r>
                          <w:r>
                            <w:fldChar w:fldCharType="separate"/>
                          </w:r>
                          <w:r w:rsidR="00601461" w:rsidRPr="00601461">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A6E5" id="_x0000_t202" coordsize="21600,21600" o:spt="202" path="m,l,21600r21600,l21600,xe">
              <v:stroke joinstyle="miter"/>
              <v:path gradientshapeok="t" o:connecttype="rect"/>
            </v:shapetype>
            <v:shape id="Text Box 4" o:spid="_x0000_s1029" type="#_x0000_t202" style="position:absolute;left:0;text-align:left;margin-left:388.1pt;margin-top:6.45pt;width:83.45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kaEAIAACMEAAAOAAAAZHJzL2Uyb0RvYy54bWysU02P2jAQvVfqf7B8LwlUoCUirOiuqCqh&#10;3ZXYas/GsUkkx+OODQn99R0bAtW2p6oXZ+L5fu95cd+3hh0V+gZsycejnDNlJVSN3Zf8++v60x1n&#10;PghbCQNWlfykPL9ffvyw6FyhJlCDqRQyKmJ90bmS1yG4Isu8rFUr/AicsuTUgK0I9Iv7rELRUfXW&#10;ZJM8n2UdYOUQpPKebh/PTr5M9bVWMjxr7VVgpuQ0W0gnpnMXz2y5EMUehasbeRlD/MMUrWgsNb2W&#10;ehRBsAM2f5RqG4ngQYeRhDYDrRup0g60zTh/t822Fk6lXQgc764w+f9XVj4dt+4FWei/QE8ERkA6&#10;5wtPl3GfXmMbvzQpIz9BeLrCpvrAZEzKp/N5PuNMkm88n07vEq7ZLduhD18VtCwaJUeiJaEljhsf&#10;qCOFDiGxmYV1Y0yixljWlXz2eZqnhKuHMoylxNus0Qr9rmdNVfLJsMcOqhOth3Bm3ju5bmiGjfDh&#10;RSBRTRuRfMMzHdoA9YKLxVkN+PNv9zGeGCAvZx1Jp+T+x0Gg4sx8s8RN1Nlg4GDsBsMe2gcgNY7p&#10;YTiZTErAYAZTI7RvpOpV7EIuYSX1KnkYzIdwFjC9CqlWqxREanIibOzWyVg6ohgRfe3fBLoL7IEI&#10;e4JBVKJ4h/459oz/6hBAN4maiOsZxQvcpMTE2OXVRKn//p+ibm97+QsAAP//AwBQSwMEFAAGAAgA&#10;AAAhAFq06t7fAAAACQEAAA8AAABkcnMvZG93bnJldi54bWxMj8tOwzAQRfdI/IM1SOyok7RqaIhT&#10;IR47nm2RYOfEQxJhjyPbScPfY1awHN2je8+U29loNqHzvSUB6SIBhtRY1VMr4LC/v7gE5oMkJbUl&#10;FPCNHrbV6UkpC2WP9IrTLrQslpAvpIAuhKHg3DcdGukXdkCK2ad1RoZ4upYrJ4+x3GieJcmaG9lT&#10;XOjkgDcdNl+70QjQ79491En4mG7bx/DyzMe3u/RJiPOz+foKWMA5/MHwqx/VoYpOtR1JeaYF5Pk6&#10;i2gMsg2wCGxWyxRYLWC1zIFXJf//QfUDAAD//wMAUEsBAi0AFAAGAAgAAAAhALaDOJL+AAAA4QEA&#10;ABMAAAAAAAAAAAAAAAAAAAAAAFtDb250ZW50X1R5cGVzXS54bWxQSwECLQAUAAYACAAAACEAOP0h&#10;/9YAAACUAQAACwAAAAAAAAAAAAAAAAAvAQAAX3JlbHMvLnJlbHNQSwECLQAUAAYACAAAACEA1TXp&#10;GhACAAAjBAAADgAAAAAAAAAAAAAAAAAuAgAAZHJzL2Uyb0RvYy54bWxQSwECLQAUAAYACAAAACEA&#10;WrTq3t8AAAAJAQAADwAAAAAAAAAAAAAAAABqBAAAZHJzL2Rvd25yZXYueG1sUEsFBgAAAAAEAAQA&#10;8wAAAHYFAAAAAA==&#10;" filled="f" stroked="f" strokeweight=".5pt">
              <v:textbox inset="0,0,0,0">
                <w:txbxContent>
                  <w:p w14:paraId="29ABAC02" w14:textId="77777777" w:rsidR="00601461" w:rsidRPr="00601461" w:rsidRDefault="00635278" w:rsidP="00635278">
                    <w:pPr>
                      <w:pStyle w:val="Footer"/>
                      <w:jc w:val="right"/>
                    </w:pPr>
                    <w:r>
                      <w:t xml:space="preserve">  </w:t>
                    </w:r>
                    <w:r w:rsidR="00601461" w:rsidRPr="00601461">
                      <w:t xml:space="preserve">Page </w:t>
                    </w:r>
                    <w:r w:rsidR="00601461" w:rsidRPr="00601461">
                      <w:fldChar w:fldCharType="begin"/>
                    </w:r>
                    <w:r w:rsidR="00601461" w:rsidRPr="00601461">
                      <w:instrText xml:space="preserve"> PAGE </w:instrText>
                    </w:r>
                    <w:r w:rsidR="00601461" w:rsidRPr="00601461">
                      <w:fldChar w:fldCharType="separate"/>
                    </w:r>
                    <w:r w:rsidR="00601461" w:rsidRPr="00601461">
                      <w:t>1</w:t>
                    </w:r>
                    <w:r w:rsidR="00601461" w:rsidRPr="00601461">
                      <w:fldChar w:fldCharType="end"/>
                    </w:r>
                    <w:r w:rsidR="00601461" w:rsidRPr="00601461">
                      <w:t xml:space="preserve"> of </w:t>
                    </w:r>
                    <w:r>
                      <w:fldChar w:fldCharType="begin"/>
                    </w:r>
                    <w:r>
                      <w:instrText xml:space="preserve"> NUMPAGES </w:instrText>
                    </w:r>
                    <w:r>
                      <w:fldChar w:fldCharType="separate"/>
                    </w:r>
                    <w:r w:rsidR="00601461" w:rsidRPr="00601461">
                      <w:t>1</w:t>
                    </w:r>
                    <w:r>
                      <w:fldChar w:fldCharType="end"/>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A3EE3BD" wp14:editId="49B3A3CC">
              <wp:simplePos x="0" y="0"/>
              <wp:positionH relativeFrom="column">
                <wp:posOffset>-2631</wp:posOffset>
              </wp:positionH>
              <wp:positionV relativeFrom="paragraph">
                <wp:posOffset>81915</wp:posOffset>
              </wp:positionV>
              <wp:extent cx="3390900" cy="19431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3390900" cy="194310"/>
                      </a:xfrm>
                      <a:prstGeom prst="rect">
                        <a:avLst/>
                      </a:prstGeom>
                      <a:noFill/>
                      <a:ln w="6350">
                        <a:noFill/>
                      </a:ln>
                    </wps:spPr>
                    <wps:txbx>
                      <w:txbxContent>
                        <w:p w14:paraId="2A877B0B" w14:textId="0C9FB869" w:rsidR="007C6FC2" w:rsidRPr="00601461" w:rsidRDefault="007C6FC2" w:rsidP="007C6FC2">
                          <w:pPr>
                            <w:pStyle w:val="Footer"/>
                            <w:jc w:val="left"/>
                          </w:pPr>
                          <w:r>
                            <w:t>Ref</w:t>
                          </w:r>
                          <w:r w:rsidRPr="00F37A85">
                            <w:t xml:space="preserve">: </w:t>
                          </w:r>
                          <w:r w:rsidR="003913A9">
                            <w:t xml:space="preserve">Local Emergency </w:t>
                          </w:r>
                          <w:proofErr w:type="gramStart"/>
                          <w:r w:rsidR="003913A9">
                            <w:t>Services</w:t>
                          </w:r>
                          <w:r w:rsidR="0035598A">
                            <w:t xml:space="preserve">  |</w:t>
                          </w:r>
                          <w:proofErr w:type="gramEnd"/>
                          <w:r w:rsidR="0035598A">
                            <w:t xml:space="preserve">  Revised: </w:t>
                          </w:r>
                          <w:r w:rsidR="0035598A">
                            <w:fldChar w:fldCharType="begin"/>
                          </w:r>
                          <w:r w:rsidR="0035598A">
                            <w:instrText xml:space="preserve"> DATE \@ "d MMMM yyyy" </w:instrText>
                          </w:r>
                          <w:r w:rsidR="0035598A">
                            <w:fldChar w:fldCharType="separate"/>
                          </w:r>
                          <w:r w:rsidR="00BB5C8F">
                            <w:rPr>
                              <w:noProof/>
                            </w:rPr>
                            <w:t>26 July 2023</w:t>
                          </w:r>
                          <w:r w:rsidR="0035598A">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3BD" id="Text Box 8" o:spid="_x0000_s1030" type="#_x0000_t202" style="position:absolute;left:0;text-align:left;margin-left:-.2pt;margin-top:6.45pt;width:267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BEAIAACMEAAAOAAAAZHJzL2Uyb0RvYy54bWysU11v0zAUfUfiP1h+p0lXmGjUdCqbipCq&#10;bVKH9uw6dhPJ8TXXbpPy67l2mhYNnhAvzo3v9znHi7u+Neyo0DdgSz6d5JwpK6Fq7L7k31/WHz5z&#10;5oOwlTBgVclPyvO75ft3i84V6gZqMJVCRkWsLzpX8joEV2SZl7VqhZ+AU5acGrAVgX5xn1UoOqre&#10;muwmz2+zDrByCFJ5T7cPg5MvU32tlQxPWnsVmCk5zRbSiencxTNbLkSxR+HqRp7HEP8wRSsaS00v&#10;pR5EEOyAzR+l2kYieNBhIqHNQOtGqrQDbTPN32yzrYVTaRcCx7sLTP7/lZWPx617Rhb6L9ATgRGQ&#10;zvnC02Xcp9fYxi9NyshPEJ4usKk+MEmXs9k8n+fkkuSbzj/OpgnX7Jrt0IevCloWjZIj0ZLQEseN&#10;D9SRQseQ2MzCujEmUWMs60p+O/uUp4SLhzKMpcTrrNEK/a5nTUUjjXvsoDrReggD897JdUMzbIQP&#10;zwKJahqb5Bue6NAGqBecLc5qwJ9/u4/xxAB5OetIOiX3Pw4CFWfmmyVuos5GA0djNxr20N4DqXFK&#10;D8PJZFICBjOaGqF9JVWvYhdyCSupV8nDaN6HQcD0KqRarVIQqcmJsLFbJ2PpiGJE9KV/FejOsAci&#10;7BFGUYniDfpD7ID/6hBAN4maiOuA4hluUmJi7PxqotR//09R17e9/AUAAP//AwBQSwMEFAAGAAgA&#10;AAAhAC/z6oTdAAAABwEAAA8AAABkcnMvZG93bnJldi54bWxMjstOwzAQRfdI/IM1SOxap01b0RCn&#10;Qjx2PFuQYOfEQxIRjyPbScPfM6xgeR+69+S7yXZiRB9aRwoW8wQEUuVMS7WC18Pd7AJEiJqM7hyh&#10;gm8MsCtOT3KdGXekFxz3sRY8QiHTCpoY+0zKUDVodZi7HomzT+etjix9LY3XRx63nVwmyUZa3RI/&#10;NLrH6warr/1gFXTvwd+XSfwYb+qH+Pwkh7fbxaNS52fT1SWIiFP8K8MvPqNDwUylG8gE0SmYrbjI&#10;9nILguN1mm5AlApW6Rpkkcv//MUPAAAA//8DAFBLAQItABQABgAIAAAAIQC2gziS/gAAAOEBAAAT&#10;AAAAAAAAAAAAAAAAAAAAAABbQ29udGVudF9UeXBlc10ueG1sUEsBAi0AFAAGAAgAAAAhADj9If/W&#10;AAAAlAEAAAsAAAAAAAAAAAAAAAAALwEAAF9yZWxzLy5yZWxzUEsBAi0AFAAGAAgAAAAhAHL9FoEQ&#10;AgAAIwQAAA4AAAAAAAAAAAAAAAAALgIAAGRycy9lMm9Eb2MueG1sUEsBAi0AFAAGAAgAAAAhAC/z&#10;6oTdAAAABwEAAA8AAAAAAAAAAAAAAAAAagQAAGRycy9kb3ducmV2LnhtbFBLBQYAAAAABAAEAPMA&#10;AAB0BQAAAAA=&#10;" filled="f" stroked="f" strokeweight=".5pt">
              <v:textbox inset="0,0,0,0">
                <w:txbxContent>
                  <w:p w14:paraId="2A877B0B" w14:textId="0C9FB869" w:rsidR="007C6FC2" w:rsidRPr="00601461" w:rsidRDefault="007C6FC2" w:rsidP="007C6FC2">
                    <w:pPr>
                      <w:pStyle w:val="Footer"/>
                      <w:jc w:val="left"/>
                    </w:pPr>
                    <w:r>
                      <w:t>Ref</w:t>
                    </w:r>
                    <w:r w:rsidRPr="00F37A85">
                      <w:t xml:space="preserve">: </w:t>
                    </w:r>
                    <w:r w:rsidR="003913A9">
                      <w:t xml:space="preserve">Local Emergency </w:t>
                    </w:r>
                    <w:proofErr w:type="gramStart"/>
                    <w:r w:rsidR="003913A9">
                      <w:t>Services</w:t>
                    </w:r>
                    <w:r w:rsidR="0035598A">
                      <w:t xml:space="preserve">  |</w:t>
                    </w:r>
                    <w:proofErr w:type="gramEnd"/>
                    <w:r w:rsidR="0035598A">
                      <w:t xml:space="preserve">  Revised: </w:t>
                    </w:r>
                    <w:r w:rsidR="0035598A">
                      <w:fldChar w:fldCharType="begin"/>
                    </w:r>
                    <w:r w:rsidR="0035598A">
                      <w:instrText xml:space="preserve"> DATE \@ "d MMMM yyyy" </w:instrText>
                    </w:r>
                    <w:r w:rsidR="0035598A">
                      <w:fldChar w:fldCharType="separate"/>
                    </w:r>
                    <w:r w:rsidR="00BB5C8F">
                      <w:rPr>
                        <w:noProof/>
                      </w:rPr>
                      <w:t>26 July 2023</w:t>
                    </w:r>
                    <w:r w:rsidR="0035598A">
                      <w:fldChar w:fldCharType="end"/>
                    </w:r>
                    <w:r>
                      <w:t xml:space="preserve"> </w:t>
                    </w:r>
                  </w:p>
                </w:txbxContent>
              </v:textbox>
            </v:shape>
          </w:pict>
        </mc:Fallback>
      </mc:AlternateContent>
    </w:r>
    <w:r>
      <w:rPr>
        <w:noProof/>
      </w:rPr>
      <mc:AlternateContent>
        <mc:Choice Requires="wps">
          <w:drawing>
            <wp:anchor distT="0" distB="0" distL="0" distR="0" simplePos="0" relativeHeight="251657215" behindDoc="0" locked="0" layoutInCell="1" allowOverlap="1" wp14:anchorId="0B9FB6A8" wp14:editId="092F13F1">
              <wp:simplePos x="0" y="0"/>
              <wp:positionH relativeFrom="page">
                <wp:posOffset>788035</wp:posOffset>
              </wp:positionH>
              <wp:positionV relativeFrom="page">
                <wp:posOffset>10108565</wp:posOffset>
              </wp:positionV>
              <wp:extent cx="5975985" cy="215265"/>
              <wp:effectExtent l="0" t="0" r="5715" b="635"/>
              <wp:wrapSquare wrapText="bothSides"/>
              <wp:docPr id="41" name="Text Box 41"/>
              <wp:cNvGraphicFramePr/>
              <a:graphic xmlns:a="http://schemas.openxmlformats.org/drawingml/2006/main">
                <a:graphicData uri="http://schemas.microsoft.com/office/word/2010/wordprocessingShape">
                  <wps:wsp>
                    <wps:cNvSpPr txBox="1"/>
                    <wps:spPr>
                      <a:xfrm>
                        <a:off x="0" y="0"/>
                        <a:ext cx="5975985" cy="215265"/>
                      </a:xfrm>
                      <a:prstGeom prst="rect">
                        <a:avLst/>
                      </a:prstGeom>
                      <a:noFill/>
                      <a:ln w="6350">
                        <a:noFill/>
                      </a:ln>
                    </wps:spPr>
                    <wps:txbx>
                      <w:txbxContent>
                        <w:p w14:paraId="40BC8FFD" w14:textId="77777777" w:rsidR="005A29B6" w:rsidRPr="0060430F" w:rsidRDefault="00761199" w:rsidP="00C773DF">
                          <w:pPr>
                            <w:jc w:val="distribute"/>
                            <w:rPr>
                              <w:rFonts w:cs="Arial"/>
                              <w:b/>
                              <w:bCs/>
                              <w:spacing w:val="4"/>
                              <w:sz w:val="16"/>
                              <w:szCs w:val="16"/>
                            </w:rPr>
                          </w:pPr>
                          <w:r w:rsidRPr="0060430F">
                            <w:rPr>
                              <w:rFonts w:cs="Arial"/>
                              <w:b/>
                              <w:bCs/>
                              <w:spacing w:val="4"/>
                              <w:sz w:val="16"/>
                              <w:szCs w:val="16"/>
                            </w:rPr>
                            <w:t xml:space="preserve">Argyle Community Housing </w:t>
                          </w:r>
                          <w:proofErr w:type="gramStart"/>
                          <w:r w:rsidRPr="0060430F">
                            <w:rPr>
                              <w:rFonts w:cs="Arial"/>
                              <w:b/>
                              <w:bCs/>
                              <w:spacing w:val="4"/>
                              <w:sz w:val="16"/>
                              <w:szCs w:val="16"/>
                            </w:rPr>
                            <w:t>Ltd</w:t>
                          </w:r>
                          <w:r w:rsidR="000405EB" w:rsidRPr="0060430F">
                            <w:rPr>
                              <w:rFonts w:cs="Arial"/>
                              <w:b/>
                              <w:bCs/>
                              <w:spacing w:val="4"/>
                              <w:sz w:val="16"/>
                              <w:szCs w:val="16"/>
                            </w:rPr>
                            <w:t xml:space="preserve">  </w:t>
                          </w:r>
                          <w:r w:rsidR="000405EB" w:rsidRPr="0060430F">
                            <w:rPr>
                              <w:rFonts w:cs="Arial"/>
                              <w:spacing w:val="4"/>
                              <w:sz w:val="16"/>
                              <w:szCs w:val="16"/>
                            </w:rPr>
                            <w:t>|</w:t>
                          </w:r>
                          <w:proofErr w:type="gramEnd"/>
                          <w:r w:rsidR="000405EB" w:rsidRPr="0060430F">
                            <w:rPr>
                              <w:rFonts w:cs="Arial"/>
                              <w:b/>
                              <w:bCs/>
                              <w:spacing w:val="4"/>
                              <w:sz w:val="16"/>
                              <w:szCs w:val="16"/>
                            </w:rPr>
                            <w:t xml:space="preserve">  ABN</w:t>
                          </w:r>
                          <w:r w:rsidRPr="0060430F">
                            <w:rPr>
                              <w:rFonts w:cs="Arial"/>
                              <w:b/>
                              <w:bCs/>
                              <w:spacing w:val="4"/>
                              <w:sz w:val="16"/>
                              <w:szCs w:val="16"/>
                            </w:rPr>
                            <w:t xml:space="preserve">  </w:t>
                          </w:r>
                          <w:r w:rsidR="000405EB" w:rsidRPr="0060430F">
                            <w:rPr>
                              <w:rFonts w:cs="Arial"/>
                              <w:b/>
                              <w:bCs/>
                              <w:spacing w:val="4"/>
                              <w:sz w:val="16"/>
                              <w:szCs w:val="16"/>
                            </w:rPr>
                            <w:t xml:space="preserve">88 002 761 885  </w:t>
                          </w:r>
                          <w:r w:rsidR="000405EB" w:rsidRPr="0060430F">
                            <w:rPr>
                              <w:rFonts w:cs="Arial"/>
                              <w:spacing w:val="4"/>
                              <w:sz w:val="16"/>
                              <w:szCs w:val="16"/>
                            </w:rPr>
                            <w:t>|</w:t>
                          </w:r>
                          <w:r w:rsidR="00C773DF" w:rsidRPr="0060430F">
                            <w:rPr>
                              <w:rFonts w:cs="Arial"/>
                              <w:b/>
                              <w:bCs/>
                              <w:spacing w:val="4"/>
                              <w:sz w:val="16"/>
                              <w:szCs w:val="16"/>
                            </w:rPr>
                            <w:t xml:space="preserve">  1300 274 953  </w:t>
                          </w:r>
                          <w:r w:rsidR="00C773DF" w:rsidRPr="0060430F">
                            <w:rPr>
                              <w:rFonts w:cs="Arial"/>
                              <w:spacing w:val="4"/>
                              <w:sz w:val="16"/>
                              <w:szCs w:val="16"/>
                            </w:rPr>
                            <w:t>|</w:t>
                          </w:r>
                          <w:r w:rsidR="00C773DF" w:rsidRPr="0060430F">
                            <w:rPr>
                              <w:rFonts w:cs="Arial"/>
                              <w:b/>
                              <w:bCs/>
                              <w:spacing w:val="4"/>
                              <w:sz w:val="16"/>
                              <w:szCs w:val="16"/>
                            </w:rPr>
                            <w:t xml:space="preserve">  32-36 </w:t>
                          </w:r>
                          <w:proofErr w:type="spellStart"/>
                          <w:r w:rsidR="00C773DF" w:rsidRPr="0060430F">
                            <w:rPr>
                              <w:rFonts w:cs="Arial"/>
                              <w:b/>
                              <w:bCs/>
                              <w:spacing w:val="4"/>
                              <w:sz w:val="16"/>
                              <w:szCs w:val="16"/>
                            </w:rPr>
                            <w:t>Wingecarribee</w:t>
                          </w:r>
                          <w:proofErr w:type="spellEnd"/>
                          <w:r w:rsidR="00C773DF" w:rsidRPr="0060430F">
                            <w:rPr>
                              <w:rFonts w:cs="Arial"/>
                              <w:b/>
                              <w:bCs/>
                              <w:spacing w:val="4"/>
                              <w:sz w:val="16"/>
                              <w:szCs w:val="16"/>
                            </w:rPr>
                            <w:t xml:space="preserve"> Street Bowral NSW 2576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B6A8" id="Text Box 41" o:spid="_x0000_s1031" type="#_x0000_t202" style="position:absolute;left:0;text-align:left;margin-left:62.05pt;margin-top:795.95pt;width:470.55pt;height:16.95pt;z-index:25165721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KSEwIAACMEAAAOAAAAZHJzL2Uyb0RvYy54bWysU02P2jAQvVfqf7B8LwFa6G5EWNFdUVVC&#10;uyux1Z6NY5NIjscdGxL66zt2CFTbnqpeJhPPeD7ee17cdY1hR4W+BlvwyWjMmbISytruC/79Zf3h&#10;hjMfhC2FAasKflKe3y3fv1u0LldTqMCUChkVsT5vXcGrEFyeZV5WqhF+BE5ZCmrARgT6xX1Womip&#10;emOy6Xg8z1rA0iFI5T2dPvRBvkz1tVYyPGntVWCm4DRbSBaT3UWbLRci36NwVS3PY4h/mKIRtaWm&#10;l1IPIgh2wPqPUk0tETzoMJLQZKB1LVXagbaZjN9ss62EU2kXAse7C0z+/5WVj8ete0YWui/QEYER&#10;kNb53NNh3KfT2MQvTcooThCeLrCpLjBJh7Pbz7PbmxlnkmLTyWw6n8Uy2fW2Qx++KmhYdAqOREtC&#10;Sxw3PvSpQ0psZmFdG5OoMZa1BZ9/nI3ThUuEihtLPa6zRi90u47VZcE/DXvsoDzRegg9897JdU0z&#10;bIQPzwKJatqI5BueyGgD1AvOHmcV4M+/ncd8YoCinLUknYL7HweBijPzzRI3UWeDg4OzGxx7aO6B&#10;1Dihh+FkcukCBjO4GqF5JVWvYhcKCSupV8HD4N6HXsD0KqRarVISqcmJsLFbJ2PpiGJE9KV7FejO&#10;sAci7BEGUYn8Dfp9bo//6hBA14maiGuP4hluUmIi9/xqotR//09Z17e9/AUAAP//AwBQSwMEFAAG&#10;AAgAAAAhADwdA2ziAAAADgEAAA8AAABkcnMvZG93bnJldi54bWxMj81OwzAQhO9IvIO1SNyonYhE&#10;bYhTIX5uQKGABDcnMUmEvY5sJw1vz/YEtxntp9mZcrtYw2btw+BQQrISwDQ2rh2wk/D2en+xBhai&#10;wlYZh1rCjw6wrU5PSlW07oAvet7HjlEIhkJJ6GMcC85D02urwsqNGun25bxVkazveOvVgcKt4akQ&#10;ObdqQPrQq1Hf9Lr53k9WgvkI/qEW8XO+7R7j845P73fJk5TnZ8v1FbCol/gHw7E+VYeKOtVuwjYw&#10;Qz69TAglkW2SDbAjIvIsBVaTytNsDbwq+f8Z1S8AAAD//wMAUEsBAi0AFAAGAAgAAAAhALaDOJL+&#10;AAAA4QEAABMAAAAAAAAAAAAAAAAAAAAAAFtDb250ZW50X1R5cGVzXS54bWxQSwECLQAUAAYACAAA&#10;ACEAOP0h/9YAAACUAQAACwAAAAAAAAAAAAAAAAAvAQAAX3JlbHMvLnJlbHNQSwECLQAUAAYACAAA&#10;ACEALmGykhMCAAAjBAAADgAAAAAAAAAAAAAAAAAuAgAAZHJzL2Uyb0RvYy54bWxQSwECLQAUAAYA&#10;CAAAACEAPB0DbOIAAAAOAQAADwAAAAAAAAAAAAAAAABtBAAAZHJzL2Rvd25yZXYueG1sUEsFBgAA&#10;AAAEAAQA8wAAAHwFAAAAAA==&#10;" filled="f" stroked="f" strokeweight=".5pt">
              <v:textbox inset="0,0,0,0">
                <w:txbxContent>
                  <w:p w14:paraId="40BC8FFD" w14:textId="77777777" w:rsidR="005A29B6" w:rsidRPr="0060430F" w:rsidRDefault="00761199" w:rsidP="00C773DF">
                    <w:pPr>
                      <w:jc w:val="distribute"/>
                      <w:rPr>
                        <w:rFonts w:cs="Arial"/>
                        <w:b/>
                        <w:bCs/>
                        <w:spacing w:val="4"/>
                        <w:sz w:val="16"/>
                        <w:szCs w:val="16"/>
                      </w:rPr>
                    </w:pPr>
                    <w:r w:rsidRPr="0060430F">
                      <w:rPr>
                        <w:rFonts w:cs="Arial"/>
                        <w:b/>
                        <w:bCs/>
                        <w:spacing w:val="4"/>
                        <w:sz w:val="16"/>
                        <w:szCs w:val="16"/>
                      </w:rPr>
                      <w:t xml:space="preserve">Argyle Community Housing </w:t>
                    </w:r>
                    <w:proofErr w:type="gramStart"/>
                    <w:r w:rsidRPr="0060430F">
                      <w:rPr>
                        <w:rFonts w:cs="Arial"/>
                        <w:b/>
                        <w:bCs/>
                        <w:spacing w:val="4"/>
                        <w:sz w:val="16"/>
                        <w:szCs w:val="16"/>
                      </w:rPr>
                      <w:t>Ltd</w:t>
                    </w:r>
                    <w:r w:rsidR="000405EB" w:rsidRPr="0060430F">
                      <w:rPr>
                        <w:rFonts w:cs="Arial"/>
                        <w:b/>
                        <w:bCs/>
                        <w:spacing w:val="4"/>
                        <w:sz w:val="16"/>
                        <w:szCs w:val="16"/>
                      </w:rPr>
                      <w:t xml:space="preserve">  </w:t>
                    </w:r>
                    <w:r w:rsidR="000405EB" w:rsidRPr="0060430F">
                      <w:rPr>
                        <w:rFonts w:cs="Arial"/>
                        <w:spacing w:val="4"/>
                        <w:sz w:val="16"/>
                        <w:szCs w:val="16"/>
                      </w:rPr>
                      <w:t>|</w:t>
                    </w:r>
                    <w:proofErr w:type="gramEnd"/>
                    <w:r w:rsidR="000405EB" w:rsidRPr="0060430F">
                      <w:rPr>
                        <w:rFonts w:cs="Arial"/>
                        <w:b/>
                        <w:bCs/>
                        <w:spacing w:val="4"/>
                        <w:sz w:val="16"/>
                        <w:szCs w:val="16"/>
                      </w:rPr>
                      <w:t xml:space="preserve">  ABN</w:t>
                    </w:r>
                    <w:r w:rsidRPr="0060430F">
                      <w:rPr>
                        <w:rFonts w:cs="Arial"/>
                        <w:b/>
                        <w:bCs/>
                        <w:spacing w:val="4"/>
                        <w:sz w:val="16"/>
                        <w:szCs w:val="16"/>
                      </w:rPr>
                      <w:t xml:space="preserve">  </w:t>
                    </w:r>
                    <w:r w:rsidR="000405EB" w:rsidRPr="0060430F">
                      <w:rPr>
                        <w:rFonts w:cs="Arial"/>
                        <w:b/>
                        <w:bCs/>
                        <w:spacing w:val="4"/>
                        <w:sz w:val="16"/>
                        <w:szCs w:val="16"/>
                      </w:rPr>
                      <w:t xml:space="preserve">88 002 761 885  </w:t>
                    </w:r>
                    <w:r w:rsidR="000405EB" w:rsidRPr="0060430F">
                      <w:rPr>
                        <w:rFonts w:cs="Arial"/>
                        <w:spacing w:val="4"/>
                        <w:sz w:val="16"/>
                        <w:szCs w:val="16"/>
                      </w:rPr>
                      <w:t>|</w:t>
                    </w:r>
                    <w:r w:rsidR="00C773DF" w:rsidRPr="0060430F">
                      <w:rPr>
                        <w:rFonts w:cs="Arial"/>
                        <w:b/>
                        <w:bCs/>
                        <w:spacing w:val="4"/>
                        <w:sz w:val="16"/>
                        <w:szCs w:val="16"/>
                      </w:rPr>
                      <w:t xml:space="preserve">  1300 274 953  </w:t>
                    </w:r>
                    <w:r w:rsidR="00C773DF" w:rsidRPr="0060430F">
                      <w:rPr>
                        <w:rFonts w:cs="Arial"/>
                        <w:spacing w:val="4"/>
                        <w:sz w:val="16"/>
                        <w:szCs w:val="16"/>
                      </w:rPr>
                      <w:t>|</w:t>
                    </w:r>
                    <w:r w:rsidR="00C773DF" w:rsidRPr="0060430F">
                      <w:rPr>
                        <w:rFonts w:cs="Arial"/>
                        <w:b/>
                        <w:bCs/>
                        <w:spacing w:val="4"/>
                        <w:sz w:val="16"/>
                        <w:szCs w:val="16"/>
                      </w:rPr>
                      <w:t xml:space="preserve">  32-36 </w:t>
                    </w:r>
                    <w:proofErr w:type="spellStart"/>
                    <w:r w:rsidR="00C773DF" w:rsidRPr="0060430F">
                      <w:rPr>
                        <w:rFonts w:cs="Arial"/>
                        <w:b/>
                        <w:bCs/>
                        <w:spacing w:val="4"/>
                        <w:sz w:val="16"/>
                        <w:szCs w:val="16"/>
                      </w:rPr>
                      <w:t>Wingecarribee</w:t>
                    </w:r>
                    <w:proofErr w:type="spellEnd"/>
                    <w:r w:rsidR="00C773DF" w:rsidRPr="0060430F">
                      <w:rPr>
                        <w:rFonts w:cs="Arial"/>
                        <w:b/>
                        <w:bCs/>
                        <w:spacing w:val="4"/>
                        <w:sz w:val="16"/>
                        <w:szCs w:val="16"/>
                      </w:rPr>
                      <w:t xml:space="preserve"> Street Bowral NSW 2576</w:t>
                    </w:r>
                  </w:p>
                </w:txbxContent>
              </v:textbox>
              <w10:wrap type="square" anchorx="page" anchory="page"/>
            </v:shape>
          </w:pict>
        </mc:Fallback>
      </mc:AlternateContent>
    </w:r>
    <w:r w:rsidR="00CE3C80">
      <w:rPr>
        <w:noProof/>
      </w:rPr>
      <mc:AlternateContent>
        <mc:Choice Requires="wps">
          <w:drawing>
            <wp:anchor distT="0" distB="0" distL="114300" distR="114300" simplePos="0" relativeHeight="251668480" behindDoc="0" locked="0" layoutInCell="1" allowOverlap="1" wp14:anchorId="6E1CADE9" wp14:editId="5D48A7AC">
              <wp:simplePos x="0" y="0"/>
              <wp:positionH relativeFrom="page">
                <wp:posOffset>791845</wp:posOffset>
              </wp:positionH>
              <wp:positionV relativeFrom="page">
                <wp:posOffset>10351135</wp:posOffset>
              </wp:positionV>
              <wp:extent cx="5976000" cy="0"/>
              <wp:effectExtent l="0" t="0" r="5715" b="12700"/>
              <wp:wrapNone/>
              <wp:docPr id="40" name="Straight Connector 40"/>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accent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0E2B0C2" id="Straight Connector 4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2.35pt,815.05pt" to="532.9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0HvAEAAOIDAAAOAAAAZHJzL2Uyb0RvYy54bWysU8Fu1DAQvSPxD5bvbLJBtBBttodW5YKg&#10;gvIBrjPeWLI9lm022b9n7GSzFVQgIS6Ox573Zt7zZHczWcOOEKJG1/HtpuYMnMReu0PHvz/ev3nP&#10;WUzC9cKgg46fIPKb/etXu9G30OCApofAiMTFdvQdH1LybVVFOYAVcYMeHF0qDFYkCsOh6oMYid2a&#10;qqnrq2rE0PuAEmKk07v5ku8Lv1Ig0xelIiRmOk69pbKGsj7ltdrvRHsIwg9aLm2If+jCCu2o6Ep1&#10;J5JgP4L+jcpqGTCiShuJtkKltISigdRs61/UfBuEh6KFzIl+tSn+P1r5+XjrHgLZMPrYRv8QsopJ&#10;BZu/1B+bilmn1SyYEpN0+O7D9VVdk6fyfFddgD7E9BHQsrzpuNEu6xCtOH6KiYpR6jklHxvHRpqe&#10;5pr4chzR6P5eG1OCPAtwawI7CnpFISW4tM0vRyzPMikyjg4vQsounQzMNb6CYrqn1t/ORV7ibRZe&#10;4yg7wxR1sQKX7v4EXPIzFMr8reDm71VXRKmMLq1gqx2GlwjSdLZCzflnB2bd2YIn7E/liYs1NEjF&#10;uWXo86Q+jwv88mvufwIAAP//AwBQSwMEFAAGAAgAAAAhAEn4qsfhAAAADgEAAA8AAABkcnMvZG93&#10;bnJldi54bWxMj81OwzAQhO9IvIO1SNyo0wIphDhVVfEjKBVQeIBtvI2jxnYUu2l4e7YHBLed3dHs&#10;N/lssI3oqQu1dwrGowQEudLr2lUKvj4fLm5AhIhOY+MdKfimALPi9CTHTPuD+6B+HSvBIS5kqMDE&#10;2GZShtKQxTDyLTm+bX1nMbLsKqk7PHC4beQkSVJpsXb8wWBLC0Plbr23Chbz+8fVMz3hbom378sX&#10;01fb1zelzs+G+R2ISEP8M8MRn9GhYKaN3zsdRMN6cjVlKw/pZTIGcbQk6TXX2fzuZJHL/zWKHwAA&#10;AP//AwBQSwECLQAUAAYACAAAACEAtoM4kv4AAADhAQAAEwAAAAAAAAAAAAAAAAAAAAAAW0NvbnRl&#10;bnRfVHlwZXNdLnhtbFBLAQItABQABgAIAAAAIQA4/SH/1gAAAJQBAAALAAAAAAAAAAAAAAAAAC8B&#10;AABfcmVscy8ucmVsc1BLAQItABQABgAIAAAAIQCOHl0HvAEAAOIDAAAOAAAAAAAAAAAAAAAAAC4C&#10;AABkcnMvZTJvRG9jLnhtbFBLAQItABQABgAIAAAAIQBJ+KrH4QAAAA4BAAAPAAAAAAAAAAAAAAAA&#10;ABYEAABkcnMvZG93bnJldi54bWxQSwUGAAAAAAQABADzAAAAJAUAAAAA&#10;" strokecolor="#c23c32 [3204]"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2CF7" w14:textId="77777777" w:rsidR="00BB5C8F" w:rsidRDefault="00BB5C8F" w:rsidP="007A7022">
      <w:r>
        <w:separator/>
      </w:r>
    </w:p>
  </w:footnote>
  <w:footnote w:type="continuationSeparator" w:id="0">
    <w:p w14:paraId="29A9C0AC" w14:textId="77777777" w:rsidR="00BB5C8F" w:rsidRDefault="00BB5C8F" w:rsidP="007A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5030" w14:textId="77777777" w:rsidR="00505F6C" w:rsidRDefault="003913A9">
    <w:r>
      <w:rPr>
        <w:noProof/>
      </w:rPr>
      <w:pict w14:anchorId="0F7C8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2042" o:spid="_x0000_s1027" type="#_x0000_t75" alt="" style="position:absolute;left:0;text-align:left;margin-left:0;margin-top:0;width:595.65pt;height:842.4pt;z-index:-251652096;mso-wrap-edited:f;mso-width-percent:0;mso-height-percent:0;mso-position-horizontal:center;mso-position-horizontal-relative:margin;mso-position-vertical:center;mso-position-vertical-relative:margin;mso-width-percent:0;mso-height-percent:0" o:allowincell="f">
          <v:imagedata r:id="rId1" o:title="AH Graphic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83B1" w14:textId="77777777" w:rsidR="00505F6C" w:rsidRDefault="007072C0">
    <w:r>
      <w:rPr>
        <w:noProof/>
      </w:rPr>
      <w:drawing>
        <wp:anchor distT="0" distB="0" distL="114300" distR="114300" simplePos="0" relativeHeight="251667967" behindDoc="0" locked="0" layoutInCell="1" allowOverlap="1" wp14:anchorId="3845D3A9" wp14:editId="69D5CA91">
          <wp:simplePos x="0" y="0"/>
          <wp:positionH relativeFrom="page">
            <wp:posOffset>0</wp:posOffset>
          </wp:positionH>
          <wp:positionV relativeFrom="page">
            <wp:posOffset>6350</wp:posOffset>
          </wp:positionV>
          <wp:extent cx="7559675" cy="1051200"/>
          <wp:effectExtent l="0" t="0" r="0" b="317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1051200"/>
                  </a:xfrm>
                  <a:prstGeom prst="rect">
                    <a:avLst/>
                  </a:prstGeom>
                </pic:spPr>
              </pic:pic>
            </a:graphicData>
          </a:graphic>
          <wp14:sizeRelH relativeFrom="margin">
            <wp14:pctWidth>0</wp14:pctWidth>
          </wp14:sizeRelH>
          <wp14:sizeRelV relativeFrom="margin">
            <wp14:pctHeight>0</wp14:pctHeight>
          </wp14:sizeRelV>
        </wp:anchor>
      </w:drawing>
    </w:r>
    <w:r w:rsidR="003913A9">
      <w:rPr>
        <w:noProof/>
      </w:rPr>
      <w:pict w14:anchorId="49C90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2043" o:spid="_x0000_s1026" type="#_x0000_t75" alt="" style="position:absolute;left:0;text-align:left;margin-left:0;margin-top:0;width:595.55pt;height:842.45pt;z-index:-251649024;mso-wrap-edited:f;mso-width-percent:0;mso-height-percent:0;mso-position-horizontal:center;mso-position-horizontal-relative:margin;mso-position-vertical:center;mso-position-vertical-relative:margin;mso-width-percent:0;mso-height-percent:0" o:allowincell="f">
          <v:imagedata r:id="rId2" o:title="AH Graphic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AEA" w14:textId="77777777" w:rsidR="007A7022" w:rsidRDefault="009E07BE">
    <w:r>
      <w:rPr>
        <w:noProof/>
      </w:rPr>
      <w:drawing>
        <wp:anchor distT="0" distB="0" distL="114300" distR="114300" simplePos="0" relativeHeight="251658240" behindDoc="0" locked="0" layoutInCell="1" allowOverlap="1" wp14:anchorId="1CEA7C22" wp14:editId="6AA8DCEC">
          <wp:simplePos x="0" y="0"/>
          <wp:positionH relativeFrom="page">
            <wp:posOffset>0</wp:posOffset>
          </wp:positionH>
          <wp:positionV relativeFrom="paragraph">
            <wp:posOffset>6350</wp:posOffset>
          </wp:positionV>
          <wp:extent cx="7559675" cy="1051200"/>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59675" cy="1051200"/>
                  </a:xfrm>
                  <a:prstGeom prst="rect">
                    <a:avLst/>
                  </a:prstGeom>
                </pic:spPr>
              </pic:pic>
            </a:graphicData>
          </a:graphic>
          <wp14:sizeRelH relativeFrom="margin">
            <wp14:pctWidth>0</wp14:pctWidth>
          </wp14:sizeRelH>
          <wp14:sizeRelV relativeFrom="margin">
            <wp14:pctHeight>0</wp14:pctHeight>
          </wp14:sizeRelV>
        </wp:anchor>
      </w:drawing>
    </w:r>
    <w:r w:rsidR="003913A9">
      <w:rPr>
        <w:noProof/>
      </w:rPr>
      <w:pict w14:anchorId="6B30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2041" o:spid="_x0000_s1025" type="#_x0000_t75" alt="" style="position:absolute;left:0;text-align:left;margin-left:0;margin-top:0;width:595.25pt;height:841.85pt;z-index:-251655168;mso-wrap-edited:f;mso-width-percent:0;mso-height-percent:0;mso-position-horizontal:center;mso-position-horizontal-relative:margin;mso-position-vertical:center;mso-position-vertical-relative:margin;mso-width-percent:0;mso-height-percent:0" o:allowincell="f">
          <v:imagedata r:id="rId2" o:title="AH Graphic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803"/>
    <w:multiLevelType w:val="multilevel"/>
    <w:tmpl w:val="1CB0F886"/>
    <w:styleLink w:val="Style2"/>
    <w:lvl w:ilvl="0">
      <w:start w:val="1"/>
      <w:numFmt w:val="decimal"/>
      <w:lvlText w:val="%1."/>
      <w:lvlJc w:val="left"/>
      <w:pPr>
        <w:ind w:left="720" w:hanging="360"/>
      </w:pPr>
      <w:rPr>
        <w:rFonts w:hint="default"/>
        <w:b w:val="0"/>
      </w:rPr>
    </w:lvl>
    <w:lvl w:ilvl="1">
      <w:start w:val="1"/>
      <w:numFmt w:val="decimal"/>
      <w:pStyle w:val="RelatedPolicyandDocumentList"/>
      <w:lvlText w:val="%1.%2"/>
      <w:lvlJc w:val="left"/>
      <w:pPr>
        <w:ind w:left="1152" w:hanging="432"/>
      </w:pPr>
      <w:rPr>
        <w:rFonts w:hint="default"/>
        <w:b w:val="0"/>
      </w:rPr>
    </w:lvl>
    <w:lvl w:ilvl="2">
      <w:start w:val="1"/>
      <w:numFmt w:val="upp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2022B95"/>
    <w:multiLevelType w:val="multilevel"/>
    <w:tmpl w:val="A066ED54"/>
    <w:styleLink w:val="CurrentList4"/>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720" w:hanging="720"/>
      </w:pPr>
      <w:rPr>
        <w:rFonts w:hint="default"/>
        <w:b w:val="0"/>
      </w:rPr>
    </w:lvl>
    <w:lvl w:ilvl="2">
      <w:start w:val="1"/>
      <w:numFmt w:val="bullet"/>
      <w:isLgl/>
      <w:lvlText w:val=""/>
      <w:lvlJc w:val="left"/>
      <w:pPr>
        <w:ind w:left="720" w:hanging="720"/>
      </w:pPr>
      <w:rPr>
        <w:rFonts w:ascii="Symbol" w:hAnsi="Symbol" w:hint="default"/>
        <w:sz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6152FA"/>
    <w:multiLevelType w:val="multilevel"/>
    <w:tmpl w:val="1CB0F886"/>
    <w:numStyleLink w:val="Style2"/>
  </w:abstractNum>
  <w:abstractNum w:abstractNumId="3" w15:restartNumberingAfterBreak="0">
    <w:nsid w:val="14FF3DC0"/>
    <w:multiLevelType w:val="multilevel"/>
    <w:tmpl w:val="8A60E8FA"/>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080" w:hanging="513"/>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8E63A77"/>
    <w:multiLevelType w:val="multilevel"/>
    <w:tmpl w:val="C16275F0"/>
    <w:styleLink w:val="CurrentList9"/>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ECA4327"/>
    <w:multiLevelType w:val="multilevel"/>
    <w:tmpl w:val="E590640E"/>
    <w:styleLink w:val="CurrentList11"/>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A5623BF"/>
    <w:multiLevelType w:val="multilevel"/>
    <w:tmpl w:val="2E246738"/>
    <w:lvl w:ilvl="0">
      <w:start w:val="1"/>
      <w:numFmt w:val="bullet"/>
      <w:lvlText w:val=""/>
      <w:lvlJc w:val="left"/>
      <w:pPr>
        <w:ind w:left="720" w:hanging="360"/>
      </w:pPr>
      <w:rPr>
        <w:rFonts w:ascii="Symbol" w:hAnsi="Symbol" w:hint="default"/>
      </w:rPr>
    </w:lvl>
    <w:lvl w:ilvl="1">
      <w:start w:val="1"/>
      <w:numFmt w:val="bullet"/>
      <w:pStyle w:val="AHListParagraphLevel2Bullet"/>
      <w:lvlText w:val=""/>
      <w:lvlJc w:val="left"/>
      <w:pPr>
        <w:ind w:left="964" w:hanging="397"/>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BAB5F4A"/>
    <w:multiLevelType w:val="multilevel"/>
    <w:tmpl w:val="234A1ED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42B31514"/>
    <w:multiLevelType w:val="multilevel"/>
    <w:tmpl w:val="A95A7364"/>
    <w:styleLink w:val="CurrentList5"/>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4400B8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DB30EA"/>
    <w:multiLevelType w:val="multilevel"/>
    <w:tmpl w:val="E590640E"/>
    <w:styleLink w:val="CurrentList12"/>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6834C90"/>
    <w:multiLevelType w:val="multilevel"/>
    <w:tmpl w:val="C16275F0"/>
    <w:styleLink w:val="CurrentList10"/>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BA77E15"/>
    <w:multiLevelType w:val="multilevel"/>
    <w:tmpl w:val="C16275F0"/>
    <w:styleLink w:val="CurrentList7"/>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C4B1CD6"/>
    <w:multiLevelType w:val="multilevel"/>
    <w:tmpl w:val="E590640E"/>
    <w:styleLink w:val="CurrentList14"/>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31421A"/>
    <w:multiLevelType w:val="multilevel"/>
    <w:tmpl w:val="1B063E36"/>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40465F9"/>
    <w:multiLevelType w:val="multilevel"/>
    <w:tmpl w:val="AF9434C2"/>
    <w:styleLink w:val="CurrentList3"/>
    <w:lvl w:ilvl="0">
      <w:start w:val="1"/>
      <w:numFmt w:val="bullet"/>
      <w:lvlText w:val=""/>
      <w:lvlJc w:val="left"/>
      <w:pPr>
        <w:ind w:left="720" w:hanging="360"/>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75B7508"/>
    <w:multiLevelType w:val="multilevel"/>
    <w:tmpl w:val="E590640E"/>
    <w:styleLink w:val="CurrentList15"/>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C2C517E"/>
    <w:multiLevelType w:val="multilevel"/>
    <w:tmpl w:val="25AA6972"/>
    <w:styleLink w:val="CurrentList6"/>
    <w:lvl w:ilvl="0">
      <w:start w:val="1"/>
      <w:numFmt w:val="decimal"/>
      <w:lvlText w:val="%1."/>
      <w:lvlJc w:val="left"/>
      <w:pPr>
        <w:ind w:left="567" w:hanging="567"/>
      </w:pPr>
      <w:rPr>
        <w:rFonts w:ascii="Century Gothic" w:hAnsi="Century Gothic" w:hint="default"/>
        <w:b w:val="0"/>
        <w:i w:val="0"/>
        <w:color w:val="006937"/>
        <w:sz w:val="36"/>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7D63D03"/>
    <w:multiLevelType w:val="multilevel"/>
    <w:tmpl w:val="42067278"/>
    <w:lvl w:ilvl="0">
      <w:start w:val="1"/>
      <w:numFmt w:val="decimal"/>
      <w:pStyle w:val="AHHeadingList"/>
      <w:lvlText w:val="%1."/>
      <w:lvlJc w:val="left"/>
      <w:pPr>
        <w:ind w:left="567" w:hanging="567"/>
      </w:pPr>
      <w:rPr>
        <w:rFonts w:ascii="Century Gothic" w:hAnsi="Century Gothic" w:hint="default"/>
        <w:b/>
        <w:i w:val="0"/>
        <w:color w:val="006937"/>
        <w:sz w:val="32"/>
      </w:rPr>
    </w:lvl>
    <w:lvl w:ilvl="1">
      <w:start w:val="1"/>
      <w:numFmt w:val="decimal"/>
      <w:pStyle w:val="ListParagraph"/>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5883B97"/>
    <w:multiLevelType w:val="multilevel"/>
    <w:tmpl w:val="C16275F0"/>
    <w:styleLink w:val="CurrentList8"/>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C6048C2"/>
    <w:multiLevelType w:val="multilevel"/>
    <w:tmpl w:val="E590640E"/>
    <w:styleLink w:val="CurrentList13"/>
    <w:lvl w:ilvl="0">
      <w:start w:val="1"/>
      <w:numFmt w:val="decimal"/>
      <w:lvlText w:val="%1."/>
      <w:lvlJc w:val="left"/>
      <w:pPr>
        <w:ind w:left="567" w:hanging="567"/>
      </w:pPr>
      <w:rPr>
        <w:rFonts w:ascii="Century Gothic" w:hAnsi="Century Gothic" w:hint="default"/>
        <w:b w:val="0"/>
        <w:i w:val="0"/>
        <w:color w:val="006937"/>
        <w:sz w:val="36"/>
      </w:rPr>
    </w:lvl>
    <w:lvl w:ilvl="1">
      <w:start w:val="1"/>
      <w:numFmt w:val="decimal"/>
      <w:isLgl/>
      <w:lvlText w:val="%1.%2"/>
      <w:lvlJc w:val="left"/>
      <w:pPr>
        <w:ind w:left="567" w:hanging="567"/>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69383052">
    <w:abstractNumId w:val="0"/>
  </w:num>
  <w:num w:numId="2" w16cid:durableId="704670456">
    <w:abstractNumId w:val="1"/>
  </w:num>
  <w:num w:numId="3" w16cid:durableId="1187787606">
    <w:abstractNumId w:val="8"/>
  </w:num>
  <w:num w:numId="4" w16cid:durableId="518586502">
    <w:abstractNumId w:val="17"/>
  </w:num>
  <w:num w:numId="5" w16cid:durableId="283198063">
    <w:abstractNumId w:val="14"/>
  </w:num>
  <w:num w:numId="6" w16cid:durableId="1060598219">
    <w:abstractNumId w:val="3"/>
  </w:num>
  <w:num w:numId="7" w16cid:durableId="1369376628">
    <w:abstractNumId w:val="15"/>
  </w:num>
  <w:num w:numId="8" w16cid:durableId="1132559269">
    <w:abstractNumId w:val="7"/>
    <w:lvlOverride w:ilvl="0">
      <w:lvl w:ilvl="0">
        <w:start w:val="1"/>
        <w:numFmt w:val="upperRoman"/>
        <w:pStyle w:val="Heading1"/>
        <w:lvlText w:val="Article %1."/>
        <w:lvlJc w:val="left"/>
        <w:pPr>
          <w:ind w:left="0" w:firstLine="0"/>
        </w:pPr>
      </w:lvl>
    </w:lvlOverride>
  </w:num>
  <w:num w:numId="9" w16cid:durableId="2088768707">
    <w:abstractNumId w:val="6"/>
  </w:num>
  <w:num w:numId="10" w16cid:durableId="1300719313">
    <w:abstractNumId w:val="12"/>
  </w:num>
  <w:num w:numId="11" w16cid:durableId="1519931184">
    <w:abstractNumId w:val="19"/>
  </w:num>
  <w:num w:numId="12" w16cid:durableId="495145203">
    <w:abstractNumId w:val="4"/>
  </w:num>
  <w:num w:numId="13" w16cid:durableId="1929121059">
    <w:abstractNumId w:val="11"/>
  </w:num>
  <w:num w:numId="14" w16cid:durableId="883521980">
    <w:abstractNumId w:val="18"/>
  </w:num>
  <w:num w:numId="15" w16cid:durableId="2054574228">
    <w:abstractNumId w:val="5"/>
  </w:num>
  <w:num w:numId="16" w16cid:durableId="1002242490">
    <w:abstractNumId w:val="10"/>
  </w:num>
  <w:num w:numId="17" w16cid:durableId="51857413">
    <w:abstractNumId w:val="20"/>
  </w:num>
  <w:num w:numId="18" w16cid:durableId="1014115414">
    <w:abstractNumId w:val="2"/>
  </w:num>
  <w:num w:numId="19" w16cid:durableId="1714229963">
    <w:abstractNumId w:val="13"/>
  </w:num>
  <w:num w:numId="20" w16cid:durableId="1696694061">
    <w:abstractNumId w:val="9"/>
  </w:num>
  <w:num w:numId="21" w16cid:durableId="210818538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8F"/>
    <w:rsid w:val="00016558"/>
    <w:rsid w:val="00025BFE"/>
    <w:rsid w:val="000405EB"/>
    <w:rsid w:val="00040D0D"/>
    <w:rsid w:val="00045654"/>
    <w:rsid w:val="00047335"/>
    <w:rsid w:val="00070FCC"/>
    <w:rsid w:val="000724E0"/>
    <w:rsid w:val="00086B9E"/>
    <w:rsid w:val="000B2C92"/>
    <w:rsid w:val="000B5B5C"/>
    <w:rsid w:val="000B7D44"/>
    <w:rsid w:val="000C194D"/>
    <w:rsid w:val="000C4014"/>
    <w:rsid w:val="000F756E"/>
    <w:rsid w:val="00107CFF"/>
    <w:rsid w:val="0013130A"/>
    <w:rsid w:val="00132848"/>
    <w:rsid w:val="00160287"/>
    <w:rsid w:val="00161802"/>
    <w:rsid w:val="00183DE9"/>
    <w:rsid w:val="0019460C"/>
    <w:rsid w:val="001A0A72"/>
    <w:rsid w:val="001C34AE"/>
    <w:rsid w:val="001C5DDF"/>
    <w:rsid w:val="001C649E"/>
    <w:rsid w:val="001D557A"/>
    <w:rsid w:val="001E6542"/>
    <w:rsid w:val="001F1A80"/>
    <w:rsid w:val="001F672C"/>
    <w:rsid w:val="00255A3D"/>
    <w:rsid w:val="00262547"/>
    <w:rsid w:val="002C5CD0"/>
    <w:rsid w:val="00304AEA"/>
    <w:rsid w:val="0035598A"/>
    <w:rsid w:val="00374A42"/>
    <w:rsid w:val="003854EE"/>
    <w:rsid w:val="003913A9"/>
    <w:rsid w:val="00391454"/>
    <w:rsid w:val="003A1F98"/>
    <w:rsid w:val="003A6887"/>
    <w:rsid w:val="003D349A"/>
    <w:rsid w:val="003E4217"/>
    <w:rsid w:val="003F0835"/>
    <w:rsid w:val="003F6C4C"/>
    <w:rsid w:val="00417F4A"/>
    <w:rsid w:val="00423BE1"/>
    <w:rsid w:val="004278C3"/>
    <w:rsid w:val="00434E7D"/>
    <w:rsid w:val="0045623D"/>
    <w:rsid w:val="004571AA"/>
    <w:rsid w:val="00472AC4"/>
    <w:rsid w:val="00482206"/>
    <w:rsid w:val="00495C46"/>
    <w:rsid w:val="004A369E"/>
    <w:rsid w:val="004A464C"/>
    <w:rsid w:val="004A46DE"/>
    <w:rsid w:val="004B049F"/>
    <w:rsid w:val="004E0D48"/>
    <w:rsid w:val="00505F6C"/>
    <w:rsid w:val="00514120"/>
    <w:rsid w:val="0053105D"/>
    <w:rsid w:val="005374CA"/>
    <w:rsid w:val="005403B3"/>
    <w:rsid w:val="00567024"/>
    <w:rsid w:val="0057454D"/>
    <w:rsid w:val="0057759B"/>
    <w:rsid w:val="00582DDD"/>
    <w:rsid w:val="00595697"/>
    <w:rsid w:val="005A29B6"/>
    <w:rsid w:val="005C0F91"/>
    <w:rsid w:val="005F25CE"/>
    <w:rsid w:val="00601461"/>
    <w:rsid w:val="0060430F"/>
    <w:rsid w:val="00635278"/>
    <w:rsid w:val="00654C2A"/>
    <w:rsid w:val="00672D2D"/>
    <w:rsid w:val="00693961"/>
    <w:rsid w:val="0069680A"/>
    <w:rsid w:val="00697B6F"/>
    <w:rsid w:val="006D5555"/>
    <w:rsid w:val="007072C0"/>
    <w:rsid w:val="00713A65"/>
    <w:rsid w:val="00713B41"/>
    <w:rsid w:val="00761199"/>
    <w:rsid w:val="00772A0E"/>
    <w:rsid w:val="00777F22"/>
    <w:rsid w:val="007A7022"/>
    <w:rsid w:val="007B034F"/>
    <w:rsid w:val="007C25BD"/>
    <w:rsid w:val="007C3612"/>
    <w:rsid w:val="007C6FC2"/>
    <w:rsid w:val="007D5BC7"/>
    <w:rsid w:val="007E6244"/>
    <w:rsid w:val="007F2C85"/>
    <w:rsid w:val="008157E2"/>
    <w:rsid w:val="00852225"/>
    <w:rsid w:val="0086042D"/>
    <w:rsid w:val="008617C8"/>
    <w:rsid w:val="00875CDA"/>
    <w:rsid w:val="00877672"/>
    <w:rsid w:val="008A6ACD"/>
    <w:rsid w:val="008B1AA3"/>
    <w:rsid w:val="008C35BE"/>
    <w:rsid w:val="008C712F"/>
    <w:rsid w:val="008D74CB"/>
    <w:rsid w:val="008E3D19"/>
    <w:rsid w:val="008E4DA6"/>
    <w:rsid w:val="008F659C"/>
    <w:rsid w:val="0090025A"/>
    <w:rsid w:val="00962301"/>
    <w:rsid w:val="00966EED"/>
    <w:rsid w:val="0097330E"/>
    <w:rsid w:val="009824F5"/>
    <w:rsid w:val="009D6346"/>
    <w:rsid w:val="009E07BE"/>
    <w:rsid w:val="009E3E4C"/>
    <w:rsid w:val="009E3F8B"/>
    <w:rsid w:val="009F7831"/>
    <w:rsid w:val="00A0721F"/>
    <w:rsid w:val="00A211AE"/>
    <w:rsid w:val="00A23335"/>
    <w:rsid w:val="00A54395"/>
    <w:rsid w:val="00A80E3D"/>
    <w:rsid w:val="00A84621"/>
    <w:rsid w:val="00A956FC"/>
    <w:rsid w:val="00AB2B7D"/>
    <w:rsid w:val="00AC1BCF"/>
    <w:rsid w:val="00AC6A91"/>
    <w:rsid w:val="00AE3576"/>
    <w:rsid w:val="00B0058A"/>
    <w:rsid w:val="00B70BE9"/>
    <w:rsid w:val="00B77DE4"/>
    <w:rsid w:val="00B8207B"/>
    <w:rsid w:val="00BA0C37"/>
    <w:rsid w:val="00BA20A4"/>
    <w:rsid w:val="00BA30BA"/>
    <w:rsid w:val="00BB57BE"/>
    <w:rsid w:val="00BB5C8F"/>
    <w:rsid w:val="00BC4E78"/>
    <w:rsid w:val="00BF1DD8"/>
    <w:rsid w:val="00BF7F0C"/>
    <w:rsid w:val="00C329B9"/>
    <w:rsid w:val="00C76C9A"/>
    <w:rsid w:val="00C773DF"/>
    <w:rsid w:val="00C81BB8"/>
    <w:rsid w:val="00C878BC"/>
    <w:rsid w:val="00CA4F42"/>
    <w:rsid w:val="00CA556D"/>
    <w:rsid w:val="00CD2957"/>
    <w:rsid w:val="00CE3C80"/>
    <w:rsid w:val="00CE5D2F"/>
    <w:rsid w:val="00CF2B30"/>
    <w:rsid w:val="00CF497E"/>
    <w:rsid w:val="00D11625"/>
    <w:rsid w:val="00D16E6F"/>
    <w:rsid w:val="00D2117B"/>
    <w:rsid w:val="00D35735"/>
    <w:rsid w:val="00D365E8"/>
    <w:rsid w:val="00D52E75"/>
    <w:rsid w:val="00D55AD0"/>
    <w:rsid w:val="00D64128"/>
    <w:rsid w:val="00D77D69"/>
    <w:rsid w:val="00D835C3"/>
    <w:rsid w:val="00DB5664"/>
    <w:rsid w:val="00DB61F0"/>
    <w:rsid w:val="00DC24FF"/>
    <w:rsid w:val="00DE29B2"/>
    <w:rsid w:val="00DF0612"/>
    <w:rsid w:val="00DF0F3A"/>
    <w:rsid w:val="00E000D7"/>
    <w:rsid w:val="00E01EE7"/>
    <w:rsid w:val="00E05B37"/>
    <w:rsid w:val="00E33810"/>
    <w:rsid w:val="00E50489"/>
    <w:rsid w:val="00E52402"/>
    <w:rsid w:val="00E65AA5"/>
    <w:rsid w:val="00EB57A9"/>
    <w:rsid w:val="00ED16D0"/>
    <w:rsid w:val="00EE2CC0"/>
    <w:rsid w:val="00F37A85"/>
    <w:rsid w:val="00F5004C"/>
    <w:rsid w:val="00F67CAD"/>
    <w:rsid w:val="00F90764"/>
    <w:rsid w:val="00F958D0"/>
    <w:rsid w:val="00FA2690"/>
    <w:rsid w:val="00FC3E3A"/>
    <w:rsid w:val="00FE1EDB"/>
    <w:rsid w:val="00FF75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2E9B"/>
  <w15:chartTrackingRefBased/>
  <w15:docId w15:val="{31FAB4A5-7C8F-4840-8B98-FD9EA645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H Body Copy"/>
    <w:qFormat/>
    <w:rsid w:val="00A956FC"/>
    <w:pPr>
      <w:spacing w:after="140" w:line="280" w:lineRule="exact"/>
      <w:jc w:val="both"/>
    </w:pPr>
    <w:rPr>
      <w:rFonts w:ascii="Arial" w:hAnsi="Arial" w:cs="Times New Roman (Body CS)"/>
      <w:sz w:val="20"/>
    </w:rPr>
  </w:style>
  <w:style w:type="paragraph" w:styleId="Heading1">
    <w:name w:val="heading 1"/>
    <w:basedOn w:val="Normal"/>
    <w:next w:val="Normal"/>
    <w:link w:val="Heading1Char"/>
    <w:uiPriority w:val="9"/>
    <w:qFormat/>
    <w:rsid w:val="00505F6C"/>
    <w:pPr>
      <w:keepNext/>
      <w:keepLines/>
      <w:numPr>
        <w:numId w:val="8"/>
      </w:numPr>
      <w:spacing w:before="240"/>
      <w:outlineLvl w:val="0"/>
    </w:pPr>
    <w:rPr>
      <w:rFonts w:asciiTheme="majorHAnsi" w:eastAsiaTheme="majorEastAsia" w:hAnsiTheme="majorHAnsi" w:cstheme="majorBidi"/>
      <w:color w:val="912C25" w:themeColor="accent1" w:themeShade="BF"/>
      <w:sz w:val="32"/>
      <w:szCs w:val="32"/>
    </w:rPr>
  </w:style>
  <w:style w:type="paragraph" w:styleId="Heading2">
    <w:name w:val="heading 2"/>
    <w:basedOn w:val="Normal"/>
    <w:next w:val="Normal"/>
    <w:link w:val="Heading2Char"/>
    <w:uiPriority w:val="9"/>
    <w:semiHidden/>
    <w:unhideWhenUsed/>
    <w:rsid w:val="004278C3"/>
    <w:pPr>
      <w:keepNext/>
      <w:keepLines/>
      <w:numPr>
        <w:ilvl w:val="1"/>
        <w:numId w:val="8"/>
      </w:numPr>
      <w:spacing w:before="40" w:after="0"/>
      <w:outlineLvl w:val="1"/>
    </w:pPr>
    <w:rPr>
      <w:rFonts w:asciiTheme="majorHAnsi" w:eastAsiaTheme="majorEastAsia" w:hAnsiTheme="majorHAnsi" w:cstheme="majorBidi"/>
      <w:color w:val="912C25" w:themeColor="accent1" w:themeShade="BF"/>
      <w:sz w:val="26"/>
      <w:szCs w:val="26"/>
    </w:rPr>
  </w:style>
  <w:style w:type="paragraph" w:styleId="Heading3">
    <w:name w:val="heading 3"/>
    <w:basedOn w:val="Normal"/>
    <w:next w:val="Normal"/>
    <w:link w:val="Heading3Char"/>
    <w:uiPriority w:val="9"/>
    <w:semiHidden/>
    <w:unhideWhenUsed/>
    <w:qFormat/>
    <w:rsid w:val="00BC4E78"/>
    <w:pPr>
      <w:keepNext/>
      <w:keepLines/>
      <w:numPr>
        <w:ilvl w:val="2"/>
        <w:numId w:val="8"/>
      </w:numPr>
      <w:spacing w:before="40"/>
      <w:outlineLvl w:val="2"/>
    </w:pPr>
    <w:rPr>
      <w:rFonts w:asciiTheme="majorHAnsi" w:eastAsiaTheme="majorEastAsia" w:hAnsiTheme="majorHAnsi" w:cstheme="majorBidi"/>
      <w:color w:val="601D19" w:themeColor="accent1" w:themeShade="7F"/>
      <w:sz w:val="24"/>
    </w:rPr>
  </w:style>
  <w:style w:type="paragraph" w:styleId="Heading4">
    <w:name w:val="heading 4"/>
    <w:basedOn w:val="Normal"/>
    <w:next w:val="Normal"/>
    <w:link w:val="Heading4Char"/>
    <w:uiPriority w:val="9"/>
    <w:semiHidden/>
    <w:unhideWhenUsed/>
    <w:qFormat/>
    <w:rsid w:val="004278C3"/>
    <w:pPr>
      <w:keepNext/>
      <w:keepLines/>
      <w:numPr>
        <w:ilvl w:val="3"/>
        <w:numId w:val="8"/>
      </w:numPr>
      <w:spacing w:before="40" w:after="0"/>
      <w:outlineLvl w:val="3"/>
    </w:pPr>
    <w:rPr>
      <w:rFonts w:asciiTheme="majorHAnsi" w:eastAsiaTheme="majorEastAsia" w:hAnsiTheme="majorHAnsi" w:cstheme="majorBidi"/>
      <w:i/>
      <w:iCs/>
      <w:color w:val="912C25" w:themeColor="accent1" w:themeShade="BF"/>
    </w:rPr>
  </w:style>
  <w:style w:type="paragraph" w:styleId="Heading5">
    <w:name w:val="heading 5"/>
    <w:basedOn w:val="Normal"/>
    <w:next w:val="Normal"/>
    <w:link w:val="Heading5Char"/>
    <w:uiPriority w:val="9"/>
    <w:semiHidden/>
    <w:unhideWhenUsed/>
    <w:qFormat/>
    <w:rsid w:val="004278C3"/>
    <w:pPr>
      <w:keepNext/>
      <w:keepLines/>
      <w:numPr>
        <w:ilvl w:val="4"/>
        <w:numId w:val="8"/>
      </w:numPr>
      <w:spacing w:before="40" w:after="0"/>
      <w:outlineLvl w:val="4"/>
    </w:pPr>
    <w:rPr>
      <w:rFonts w:asciiTheme="majorHAnsi" w:eastAsiaTheme="majorEastAsia" w:hAnsiTheme="majorHAnsi" w:cstheme="majorBidi"/>
      <w:color w:val="912C25" w:themeColor="accent1" w:themeShade="BF"/>
    </w:rPr>
  </w:style>
  <w:style w:type="paragraph" w:styleId="Heading6">
    <w:name w:val="heading 6"/>
    <w:basedOn w:val="Normal"/>
    <w:next w:val="Normal"/>
    <w:link w:val="Heading6Char"/>
    <w:uiPriority w:val="9"/>
    <w:semiHidden/>
    <w:unhideWhenUsed/>
    <w:qFormat/>
    <w:rsid w:val="004278C3"/>
    <w:pPr>
      <w:keepNext/>
      <w:keepLines/>
      <w:numPr>
        <w:ilvl w:val="5"/>
        <w:numId w:val="8"/>
      </w:numPr>
      <w:spacing w:before="40" w:after="0"/>
      <w:outlineLvl w:val="5"/>
    </w:pPr>
    <w:rPr>
      <w:rFonts w:asciiTheme="majorHAnsi" w:eastAsiaTheme="majorEastAsia" w:hAnsiTheme="majorHAnsi" w:cstheme="majorBidi"/>
      <w:color w:val="601D19" w:themeColor="accent1" w:themeShade="7F"/>
    </w:rPr>
  </w:style>
  <w:style w:type="paragraph" w:styleId="Heading7">
    <w:name w:val="heading 7"/>
    <w:basedOn w:val="Normal"/>
    <w:next w:val="Normal"/>
    <w:link w:val="Heading7Char"/>
    <w:uiPriority w:val="9"/>
    <w:semiHidden/>
    <w:unhideWhenUsed/>
    <w:qFormat/>
    <w:rsid w:val="004278C3"/>
    <w:pPr>
      <w:keepNext/>
      <w:keepLines/>
      <w:numPr>
        <w:ilvl w:val="6"/>
        <w:numId w:val="8"/>
      </w:numPr>
      <w:spacing w:before="40" w:after="0"/>
      <w:outlineLvl w:val="6"/>
    </w:pPr>
    <w:rPr>
      <w:rFonts w:asciiTheme="majorHAnsi" w:eastAsiaTheme="majorEastAsia" w:hAnsiTheme="majorHAnsi" w:cstheme="majorBidi"/>
      <w:i/>
      <w:iCs/>
      <w:color w:val="601D19" w:themeColor="accent1" w:themeShade="7F"/>
    </w:rPr>
  </w:style>
  <w:style w:type="paragraph" w:styleId="Heading8">
    <w:name w:val="heading 8"/>
    <w:basedOn w:val="Normal"/>
    <w:next w:val="Normal"/>
    <w:link w:val="Heading8Char"/>
    <w:uiPriority w:val="9"/>
    <w:semiHidden/>
    <w:unhideWhenUsed/>
    <w:qFormat/>
    <w:rsid w:val="004278C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78C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7E6244"/>
    <w:pPr>
      <w:numPr>
        <w:numId w:val="5"/>
      </w:numPr>
    </w:pPr>
  </w:style>
  <w:style w:type="numbering" w:customStyle="1" w:styleId="CurrentList2">
    <w:name w:val="Current List2"/>
    <w:uiPriority w:val="99"/>
    <w:rsid w:val="007E6244"/>
    <w:pPr>
      <w:numPr>
        <w:numId w:val="6"/>
      </w:numPr>
    </w:pPr>
  </w:style>
  <w:style w:type="paragraph" w:styleId="Footer">
    <w:name w:val="footer"/>
    <w:aliases w:val="AH Footer"/>
    <w:basedOn w:val="Normal"/>
    <w:link w:val="FooterChar"/>
    <w:uiPriority w:val="99"/>
    <w:unhideWhenUsed/>
    <w:qFormat/>
    <w:rsid w:val="003F0835"/>
    <w:pPr>
      <w:tabs>
        <w:tab w:val="center" w:pos="4513"/>
        <w:tab w:val="right" w:pos="9026"/>
      </w:tabs>
    </w:pPr>
    <w:rPr>
      <w:color w:val="7F7F7F" w:themeColor="text1" w:themeTint="80"/>
      <w:sz w:val="16"/>
    </w:rPr>
  </w:style>
  <w:style w:type="character" w:customStyle="1" w:styleId="FooterChar">
    <w:name w:val="Footer Char"/>
    <w:aliases w:val="AH Footer Char"/>
    <w:basedOn w:val="DefaultParagraphFont"/>
    <w:link w:val="Footer"/>
    <w:uiPriority w:val="99"/>
    <w:rsid w:val="003F0835"/>
    <w:rPr>
      <w:rFonts w:ascii="Arial" w:hAnsi="Arial" w:cs="Times New Roman (Body CS)"/>
      <w:color w:val="7F7F7F" w:themeColor="text1" w:themeTint="80"/>
      <w:sz w:val="16"/>
    </w:rPr>
  </w:style>
  <w:style w:type="character" w:customStyle="1" w:styleId="Heading1Char">
    <w:name w:val="Heading 1 Char"/>
    <w:basedOn w:val="DefaultParagraphFont"/>
    <w:link w:val="Heading1"/>
    <w:uiPriority w:val="9"/>
    <w:rsid w:val="00505F6C"/>
    <w:rPr>
      <w:rFonts w:asciiTheme="majorHAnsi" w:eastAsiaTheme="majorEastAsia" w:hAnsiTheme="majorHAnsi" w:cstheme="majorBidi"/>
      <w:color w:val="912C25" w:themeColor="accent1" w:themeShade="BF"/>
      <w:sz w:val="32"/>
      <w:szCs w:val="32"/>
    </w:rPr>
  </w:style>
  <w:style w:type="paragraph" w:customStyle="1" w:styleId="AHDocumentTitle">
    <w:name w:val="AH Document Title"/>
    <w:basedOn w:val="Normal"/>
    <w:link w:val="AHDocumentTitleChar"/>
    <w:qFormat/>
    <w:rsid w:val="00962301"/>
    <w:pPr>
      <w:spacing w:after="320" w:line="560" w:lineRule="exact"/>
    </w:pPr>
    <w:rPr>
      <w:rFonts w:ascii="Century Gothic" w:eastAsia="Times New Roman" w:hAnsi="Century Gothic" w:cs="Arial"/>
      <w:b/>
      <w:bCs/>
      <w:color w:val="1D4387" w:themeColor="accent5"/>
      <w:sz w:val="48"/>
      <w:szCs w:val="52"/>
      <w:lang w:eastAsia="en-AU"/>
    </w:rPr>
  </w:style>
  <w:style w:type="paragraph" w:customStyle="1" w:styleId="AHHeading">
    <w:name w:val="AH Heading"/>
    <w:basedOn w:val="Normal"/>
    <w:link w:val="AHHeadingChar"/>
    <w:qFormat/>
    <w:rsid w:val="00777F22"/>
    <w:pPr>
      <w:tabs>
        <w:tab w:val="left" w:pos="567"/>
      </w:tabs>
      <w:spacing w:before="300" w:after="120" w:line="380" w:lineRule="exact"/>
    </w:pPr>
    <w:rPr>
      <w:rFonts w:ascii="Century Gothic" w:eastAsia="Times New Roman" w:hAnsi="Century Gothic" w:cs="Arial"/>
      <w:b/>
      <w:bCs/>
      <w:color w:val="006937" w:themeColor="accent3"/>
      <w:sz w:val="32"/>
      <w:szCs w:val="40"/>
      <w:lang w:eastAsia="en-AU"/>
    </w:rPr>
  </w:style>
  <w:style w:type="character" w:customStyle="1" w:styleId="AHDocumentTitleChar">
    <w:name w:val="AH Document Title Char"/>
    <w:basedOn w:val="DefaultParagraphFont"/>
    <w:link w:val="AHDocumentTitle"/>
    <w:rsid w:val="00962301"/>
    <w:rPr>
      <w:rFonts w:ascii="Century Gothic" w:eastAsia="Times New Roman" w:hAnsi="Century Gothic" w:cs="Arial"/>
      <w:b/>
      <w:bCs/>
      <w:color w:val="1D4387" w:themeColor="accent5"/>
      <w:sz w:val="48"/>
      <w:szCs w:val="52"/>
      <w:lang w:eastAsia="en-AU"/>
    </w:rPr>
  </w:style>
  <w:style w:type="paragraph" w:customStyle="1" w:styleId="AHSubHeading1">
    <w:name w:val="AH Sub Heading 1"/>
    <w:basedOn w:val="Normal"/>
    <w:link w:val="AHSubHeading1Char"/>
    <w:qFormat/>
    <w:rsid w:val="00777F22"/>
    <w:pPr>
      <w:spacing w:before="210" w:after="120"/>
    </w:pPr>
    <w:rPr>
      <w:rFonts w:eastAsia="Times New Roman" w:cs="Arial"/>
      <w:b/>
      <w:bCs/>
      <w:color w:val="1D4387" w:themeColor="text2"/>
      <w:sz w:val="24"/>
      <w:szCs w:val="28"/>
      <w:lang w:eastAsia="en-AU"/>
    </w:rPr>
  </w:style>
  <w:style w:type="character" w:customStyle="1" w:styleId="AHHeadingChar">
    <w:name w:val="AH Heading Char"/>
    <w:basedOn w:val="DefaultParagraphFont"/>
    <w:link w:val="AHHeading"/>
    <w:rsid w:val="00777F22"/>
    <w:rPr>
      <w:rFonts w:ascii="Century Gothic" w:eastAsia="Times New Roman" w:hAnsi="Century Gothic" w:cs="Arial"/>
      <w:b/>
      <w:bCs/>
      <w:color w:val="006937" w:themeColor="accent3"/>
      <w:sz w:val="32"/>
      <w:szCs w:val="40"/>
      <w:lang w:eastAsia="en-AU"/>
    </w:rPr>
  </w:style>
  <w:style w:type="paragraph" w:customStyle="1" w:styleId="AHSubHeading2">
    <w:name w:val="AH Sub Heading 2"/>
    <w:basedOn w:val="Normal"/>
    <w:link w:val="AHSubHeading2Char"/>
    <w:qFormat/>
    <w:rsid w:val="0057454D"/>
    <w:pPr>
      <w:spacing w:before="210" w:after="35"/>
    </w:pPr>
    <w:rPr>
      <w:rFonts w:eastAsia="Times New Roman" w:cs="Arial"/>
      <w:bCs/>
      <w:color w:val="006937" w:themeColor="accent3"/>
      <w:sz w:val="26"/>
      <w:szCs w:val="28"/>
      <w:lang w:eastAsia="en-AU"/>
    </w:rPr>
  </w:style>
  <w:style w:type="character" w:customStyle="1" w:styleId="AHSubHeading1Char">
    <w:name w:val="AH Sub Heading 1 Char"/>
    <w:basedOn w:val="DefaultParagraphFont"/>
    <w:link w:val="AHSubHeading1"/>
    <w:rsid w:val="00777F22"/>
    <w:rPr>
      <w:rFonts w:ascii="Arial" w:eastAsia="Times New Roman" w:hAnsi="Arial" w:cs="Arial"/>
      <w:b/>
      <w:bCs/>
      <w:color w:val="1D4387" w:themeColor="text2"/>
      <w:szCs w:val="28"/>
      <w:lang w:eastAsia="en-AU"/>
    </w:rPr>
  </w:style>
  <w:style w:type="character" w:customStyle="1" w:styleId="AHSubHeading2Char">
    <w:name w:val="AH Sub Heading 2 Char"/>
    <w:basedOn w:val="DefaultParagraphFont"/>
    <w:link w:val="AHSubHeading2"/>
    <w:rsid w:val="0057454D"/>
    <w:rPr>
      <w:rFonts w:ascii="Arial" w:eastAsia="Times New Roman" w:hAnsi="Arial" w:cs="Arial"/>
      <w:bCs/>
      <w:color w:val="006937" w:themeColor="accent3"/>
      <w:sz w:val="26"/>
      <w:szCs w:val="28"/>
      <w:lang w:eastAsia="en-AU"/>
    </w:rPr>
  </w:style>
  <w:style w:type="character" w:customStyle="1" w:styleId="Heading3Char">
    <w:name w:val="Heading 3 Char"/>
    <w:basedOn w:val="DefaultParagraphFont"/>
    <w:link w:val="Heading3"/>
    <w:uiPriority w:val="9"/>
    <w:semiHidden/>
    <w:rsid w:val="00BC4E78"/>
    <w:rPr>
      <w:rFonts w:asciiTheme="majorHAnsi" w:eastAsiaTheme="majorEastAsia" w:hAnsiTheme="majorHAnsi" w:cstheme="majorBidi"/>
      <w:color w:val="601D19" w:themeColor="accent1" w:themeShade="7F"/>
    </w:rPr>
  </w:style>
  <w:style w:type="paragraph" w:styleId="NormalWeb">
    <w:name w:val="Normal (Web)"/>
    <w:basedOn w:val="Normal"/>
    <w:uiPriority w:val="99"/>
    <w:semiHidden/>
    <w:unhideWhenUsed/>
    <w:rsid w:val="00BC4E78"/>
    <w:pPr>
      <w:spacing w:before="100" w:beforeAutospacing="1" w:after="100" w:afterAutospacing="1"/>
    </w:pPr>
    <w:rPr>
      <w:rFonts w:ascii="Times New Roman" w:eastAsia="Times New Roman" w:hAnsi="Times New Roman" w:cs="Times New Roman"/>
      <w:sz w:val="24"/>
    </w:rPr>
  </w:style>
  <w:style w:type="paragraph" w:customStyle="1" w:styleId="AHSubHeading2afterSubHead1">
    <w:name w:val="AH Sub Heading 2 after Sub Head 1"/>
    <w:basedOn w:val="AHSubHeading2"/>
    <w:qFormat/>
    <w:rsid w:val="00CF497E"/>
    <w:pPr>
      <w:spacing w:before="70"/>
    </w:pPr>
  </w:style>
  <w:style w:type="paragraph" w:customStyle="1" w:styleId="AHSubHeading1afterHeading">
    <w:name w:val="AH Sub Heading 1 after Heading"/>
    <w:basedOn w:val="AHSubHeading1"/>
    <w:qFormat/>
    <w:rsid w:val="00FF75DA"/>
    <w:pPr>
      <w:spacing w:before="0"/>
    </w:pPr>
  </w:style>
  <w:style w:type="character" w:styleId="SubtleEmphasis">
    <w:name w:val="Subtle Emphasis"/>
    <w:basedOn w:val="DefaultParagraphFont"/>
    <w:uiPriority w:val="19"/>
    <w:rsid w:val="00693961"/>
    <w:rPr>
      <w:rFonts w:ascii="Arial" w:hAnsi="Arial"/>
      <w:i/>
      <w:iCs/>
      <w:color w:val="404040" w:themeColor="text1" w:themeTint="BF"/>
      <w:sz w:val="20"/>
    </w:rPr>
  </w:style>
  <w:style w:type="paragraph" w:styleId="ListParagraph">
    <w:name w:val="List Paragraph"/>
    <w:aliases w:val="AH List Paragraph"/>
    <w:basedOn w:val="Normal"/>
    <w:link w:val="ListParagraphChar"/>
    <w:qFormat/>
    <w:rsid w:val="00777F22"/>
    <w:pPr>
      <w:numPr>
        <w:ilvl w:val="1"/>
        <w:numId w:val="14"/>
      </w:numPr>
      <w:tabs>
        <w:tab w:val="left" w:pos="567"/>
      </w:tabs>
      <w:spacing w:line="240" w:lineRule="exact"/>
    </w:pPr>
  </w:style>
  <w:style w:type="character" w:styleId="Strong">
    <w:name w:val="Strong"/>
    <w:basedOn w:val="DefaultParagraphFont"/>
    <w:uiPriority w:val="22"/>
    <w:qFormat/>
    <w:rsid w:val="00693961"/>
    <w:rPr>
      <w:rFonts w:ascii="Arial" w:hAnsi="Arial"/>
      <w:b/>
      <w:bCs/>
      <w:sz w:val="20"/>
    </w:rPr>
  </w:style>
  <w:style w:type="character" w:styleId="Emphasis">
    <w:name w:val="Emphasis"/>
    <w:basedOn w:val="DefaultParagraphFont"/>
    <w:uiPriority w:val="20"/>
    <w:qFormat/>
    <w:rsid w:val="00D77D69"/>
    <w:rPr>
      <w:rFonts w:ascii="Arial" w:hAnsi="Arial"/>
      <w:i/>
      <w:iCs/>
      <w:sz w:val="20"/>
    </w:rPr>
  </w:style>
  <w:style w:type="character" w:styleId="IntenseEmphasis">
    <w:name w:val="Intense Emphasis"/>
    <w:basedOn w:val="DefaultParagraphFont"/>
    <w:uiPriority w:val="21"/>
    <w:qFormat/>
    <w:rsid w:val="005374CA"/>
    <w:rPr>
      <w:rFonts w:ascii="Arial" w:hAnsi="Arial"/>
      <w:b/>
      <w:i w:val="0"/>
      <w:iCs/>
      <w:color w:val="C23C32" w:themeColor="accent1"/>
      <w:sz w:val="20"/>
    </w:rPr>
  </w:style>
  <w:style w:type="numbering" w:customStyle="1" w:styleId="CurrentList3">
    <w:name w:val="Current List3"/>
    <w:uiPriority w:val="99"/>
    <w:rsid w:val="007E6244"/>
    <w:pPr>
      <w:numPr>
        <w:numId w:val="7"/>
      </w:numPr>
    </w:pPr>
  </w:style>
  <w:style w:type="paragraph" w:customStyle="1" w:styleId="AHListParagraphLevel2BulletLast">
    <w:name w:val="AH List Paragraph Level 2 Bullet Last"/>
    <w:basedOn w:val="AHListParagraphLevel2Bullet"/>
    <w:qFormat/>
    <w:rsid w:val="001F672C"/>
    <w:pPr>
      <w:spacing w:after="150"/>
    </w:pPr>
  </w:style>
  <w:style w:type="character" w:customStyle="1" w:styleId="Heading2Char">
    <w:name w:val="Heading 2 Char"/>
    <w:basedOn w:val="DefaultParagraphFont"/>
    <w:link w:val="Heading2"/>
    <w:uiPriority w:val="9"/>
    <w:semiHidden/>
    <w:rsid w:val="004278C3"/>
    <w:rPr>
      <w:rFonts w:asciiTheme="majorHAnsi" w:eastAsiaTheme="majorEastAsia" w:hAnsiTheme="majorHAnsi" w:cstheme="majorBidi"/>
      <w:color w:val="912C25" w:themeColor="accent1" w:themeShade="BF"/>
      <w:sz w:val="26"/>
      <w:szCs w:val="26"/>
    </w:rPr>
  </w:style>
  <w:style w:type="character" w:customStyle="1" w:styleId="Heading4Char">
    <w:name w:val="Heading 4 Char"/>
    <w:basedOn w:val="DefaultParagraphFont"/>
    <w:link w:val="Heading4"/>
    <w:uiPriority w:val="9"/>
    <w:semiHidden/>
    <w:rsid w:val="004278C3"/>
    <w:rPr>
      <w:rFonts w:asciiTheme="majorHAnsi" w:eastAsiaTheme="majorEastAsia" w:hAnsiTheme="majorHAnsi" w:cstheme="majorBidi"/>
      <w:i/>
      <w:iCs/>
      <w:color w:val="912C25" w:themeColor="accent1" w:themeShade="BF"/>
      <w:sz w:val="20"/>
    </w:rPr>
  </w:style>
  <w:style w:type="character" w:customStyle="1" w:styleId="Heading5Char">
    <w:name w:val="Heading 5 Char"/>
    <w:basedOn w:val="DefaultParagraphFont"/>
    <w:link w:val="Heading5"/>
    <w:uiPriority w:val="9"/>
    <w:semiHidden/>
    <w:rsid w:val="004278C3"/>
    <w:rPr>
      <w:rFonts w:asciiTheme="majorHAnsi" w:eastAsiaTheme="majorEastAsia" w:hAnsiTheme="majorHAnsi" w:cstheme="majorBidi"/>
      <w:color w:val="912C25" w:themeColor="accent1" w:themeShade="BF"/>
      <w:sz w:val="20"/>
    </w:rPr>
  </w:style>
  <w:style w:type="character" w:customStyle="1" w:styleId="Heading6Char">
    <w:name w:val="Heading 6 Char"/>
    <w:basedOn w:val="DefaultParagraphFont"/>
    <w:link w:val="Heading6"/>
    <w:uiPriority w:val="9"/>
    <w:semiHidden/>
    <w:rsid w:val="004278C3"/>
    <w:rPr>
      <w:rFonts w:asciiTheme="majorHAnsi" w:eastAsiaTheme="majorEastAsia" w:hAnsiTheme="majorHAnsi" w:cstheme="majorBidi"/>
      <w:color w:val="601D19" w:themeColor="accent1" w:themeShade="7F"/>
      <w:sz w:val="20"/>
    </w:rPr>
  </w:style>
  <w:style w:type="character" w:customStyle="1" w:styleId="Heading7Char">
    <w:name w:val="Heading 7 Char"/>
    <w:basedOn w:val="DefaultParagraphFont"/>
    <w:link w:val="Heading7"/>
    <w:uiPriority w:val="9"/>
    <w:semiHidden/>
    <w:rsid w:val="004278C3"/>
    <w:rPr>
      <w:rFonts w:asciiTheme="majorHAnsi" w:eastAsiaTheme="majorEastAsia" w:hAnsiTheme="majorHAnsi" w:cstheme="majorBidi"/>
      <w:i/>
      <w:iCs/>
      <w:color w:val="601D19" w:themeColor="accent1" w:themeShade="7F"/>
      <w:sz w:val="20"/>
    </w:rPr>
  </w:style>
  <w:style w:type="character" w:customStyle="1" w:styleId="Heading8Char">
    <w:name w:val="Heading 8 Char"/>
    <w:basedOn w:val="DefaultParagraphFont"/>
    <w:link w:val="Heading8"/>
    <w:uiPriority w:val="9"/>
    <w:semiHidden/>
    <w:rsid w:val="004278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78C3"/>
    <w:rPr>
      <w:rFonts w:asciiTheme="majorHAnsi" w:eastAsiaTheme="majorEastAsia" w:hAnsiTheme="majorHAnsi" w:cstheme="majorBidi"/>
      <w:i/>
      <w:iCs/>
      <w:color w:val="272727" w:themeColor="text1" w:themeTint="D8"/>
      <w:sz w:val="21"/>
      <w:szCs w:val="21"/>
    </w:rPr>
  </w:style>
  <w:style w:type="paragraph" w:customStyle="1" w:styleId="AHListParagraphLevel2Bullet">
    <w:name w:val="AH List Paragraph Level 2 Bullet"/>
    <w:basedOn w:val="ListParagraph"/>
    <w:qFormat/>
    <w:rsid w:val="00DF0612"/>
    <w:pPr>
      <w:numPr>
        <w:numId w:val="9"/>
      </w:numPr>
      <w:spacing w:after="100" w:line="200" w:lineRule="exact"/>
    </w:pPr>
  </w:style>
  <w:style w:type="numbering" w:customStyle="1" w:styleId="CurrentList7">
    <w:name w:val="Current List7"/>
    <w:uiPriority w:val="99"/>
    <w:rsid w:val="00BB57BE"/>
    <w:pPr>
      <w:numPr>
        <w:numId w:val="10"/>
      </w:numPr>
    </w:pPr>
  </w:style>
  <w:style w:type="character" w:customStyle="1" w:styleId="ListParagraphChar">
    <w:name w:val="List Paragraph Char"/>
    <w:aliases w:val="AH List Paragraph Char"/>
    <w:basedOn w:val="DefaultParagraphFont"/>
    <w:link w:val="ListParagraph"/>
    <w:rsid w:val="001F672C"/>
    <w:rPr>
      <w:rFonts w:ascii="Arial" w:hAnsi="Arial" w:cs="Times New Roman (Body CS)"/>
      <w:sz w:val="20"/>
    </w:rPr>
  </w:style>
  <w:style w:type="table" w:styleId="TableGrid">
    <w:name w:val="Table Grid"/>
    <w:basedOn w:val="TableNormal"/>
    <w:uiPriority w:val="39"/>
    <w:rsid w:val="00423BE1"/>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8">
    <w:name w:val="Current List8"/>
    <w:uiPriority w:val="99"/>
    <w:rsid w:val="00BB57BE"/>
    <w:pPr>
      <w:numPr>
        <w:numId w:val="11"/>
      </w:numPr>
    </w:pPr>
  </w:style>
  <w:style w:type="numbering" w:customStyle="1" w:styleId="CurrentList9">
    <w:name w:val="Current List9"/>
    <w:uiPriority w:val="99"/>
    <w:rsid w:val="00BB57BE"/>
    <w:pPr>
      <w:numPr>
        <w:numId w:val="12"/>
      </w:numPr>
    </w:pPr>
  </w:style>
  <w:style w:type="numbering" w:customStyle="1" w:styleId="CurrentList10">
    <w:name w:val="Current List10"/>
    <w:uiPriority w:val="99"/>
    <w:rsid w:val="00BB57BE"/>
    <w:pPr>
      <w:numPr>
        <w:numId w:val="13"/>
      </w:numPr>
    </w:pPr>
  </w:style>
  <w:style w:type="paragraph" w:customStyle="1" w:styleId="RelatedPolicyandDocumentList">
    <w:name w:val="Related Policy and Document List"/>
    <w:basedOn w:val="ListParagraph"/>
    <w:qFormat/>
    <w:rsid w:val="008E4DA6"/>
    <w:pPr>
      <w:numPr>
        <w:numId w:val="18"/>
      </w:numPr>
      <w:ind w:left="567" w:hanging="567"/>
    </w:pPr>
  </w:style>
  <w:style w:type="numbering" w:customStyle="1" w:styleId="CurrentList11">
    <w:name w:val="Current List11"/>
    <w:uiPriority w:val="99"/>
    <w:rsid w:val="005F25CE"/>
    <w:pPr>
      <w:numPr>
        <w:numId w:val="15"/>
      </w:numPr>
    </w:pPr>
  </w:style>
  <w:style w:type="character" w:styleId="Hyperlink">
    <w:name w:val="Hyperlink"/>
    <w:basedOn w:val="DefaultParagraphFont"/>
    <w:uiPriority w:val="99"/>
    <w:unhideWhenUsed/>
    <w:rsid w:val="00423BE1"/>
    <w:rPr>
      <w:color w:val="417BBF" w:themeColor="hyperlink"/>
      <w:u w:val="single"/>
    </w:rPr>
  </w:style>
  <w:style w:type="numbering" w:customStyle="1" w:styleId="Style2">
    <w:name w:val="Style2"/>
    <w:uiPriority w:val="99"/>
    <w:rsid w:val="0057759B"/>
    <w:pPr>
      <w:numPr>
        <w:numId w:val="1"/>
      </w:numPr>
    </w:pPr>
  </w:style>
  <w:style w:type="paragraph" w:customStyle="1" w:styleId="AHHeadingList">
    <w:name w:val="AH Heading List"/>
    <w:basedOn w:val="AHHeading"/>
    <w:qFormat/>
    <w:rsid w:val="00777F22"/>
    <w:pPr>
      <w:numPr>
        <w:numId w:val="14"/>
      </w:numPr>
    </w:pPr>
  </w:style>
  <w:style w:type="numbering" w:customStyle="1" w:styleId="CurrentList4">
    <w:name w:val="Current List4"/>
    <w:uiPriority w:val="99"/>
    <w:rsid w:val="00672D2D"/>
    <w:pPr>
      <w:numPr>
        <w:numId w:val="2"/>
      </w:numPr>
    </w:pPr>
  </w:style>
  <w:style w:type="numbering" w:customStyle="1" w:styleId="CurrentList12">
    <w:name w:val="Current List12"/>
    <w:uiPriority w:val="99"/>
    <w:rsid w:val="005F25CE"/>
    <w:pPr>
      <w:numPr>
        <w:numId w:val="16"/>
      </w:numPr>
    </w:pPr>
  </w:style>
  <w:style w:type="numbering" w:customStyle="1" w:styleId="CurrentList13">
    <w:name w:val="Current List13"/>
    <w:uiPriority w:val="99"/>
    <w:rsid w:val="00F5004C"/>
    <w:pPr>
      <w:numPr>
        <w:numId w:val="17"/>
      </w:numPr>
    </w:pPr>
  </w:style>
  <w:style w:type="numbering" w:customStyle="1" w:styleId="CurrentList14">
    <w:name w:val="Current List14"/>
    <w:uiPriority w:val="99"/>
    <w:rsid w:val="00F5004C"/>
    <w:pPr>
      <w:numPr>
        <w:numId w:val="19"/>
      </w:numPr>
    </w:pPr>
  </w:style>
  <w:style w:type="numbering" w:customStyle="1" w:styleId="CurrentList5">
    <w:name w:val="Current List5"/>
    <w:uiPriority w:val="99"/>
    <w:rsid w:val="008B1AA3"/>
    <w:pPr>
      <w:numPr>
        <w:numId w:val="3"/>
      </w:numPr>
    </w:pPr>
  </w:style>
  <w:style w:type="numbering" w:customStyle="1" w:styleId="CurrentList6">
    <w:name w:val="Current List6"/>
    <w:uiPriority w:val="99"/>
    <w:rsid w:val="00DB61F0"/>
    <w:pPr>
      <w:numPr>
        <w:numId w:val="4"/>
      </w:numPr>
    </w:pPr>
  </w:style>
  <w:style w:type="numbering" w:styleId="111111">
    <w:name w:val="Outline List 2"/>
    <w:basedOn w:val="NoList"/>
    <w:uiPriority w:val="99"/>
    <w:semiHidden/>
    <w:unhideWhenUsed/>
    <w:rsid w:val="00F5004C"/>
    <w:pPr>
      <w:numPr>
        <w:numId w:val="20"/>
      </w:numPr>
    </w:pPr>
  </w:style>
  <w:style w:type="paragraph" w:customStyle="1" w:styleId="VersionControl">
    <w:name w:val="Version Control"/>
    <w:basedOn w:val="AHHeading"/>
    <w:qFormat/>
    <w:rsid w:val="00777F22"/>
    <w:rPr>
      <w:color w:val="F7BE00"/>
    </w:rPr>
  </w:style>
  <w:style w:type="paragraph" w:styleId="NoSpacing">
    <w:name w:val="No Spacing"/>
    <w:link w:val="NoSpacingChar"/>
    <w:uiPriority w:val="1"/>
    <w:qFormat/>
    <w:rsid w:val="00D55AD0"/>
    <w:rPr>
      <w:sz w:val="22"/>
      <w:szCs w:val="22"/>
      <w:lang w:val="en-US"/>
    </w:rPr>
  </w:style>
  <w:style w:type="character" w:customStyle="1" w:styleId="NoSpacingChar">
    <w:name w:val="No Spacing Char"/>
    <w:basedOn w:val="DefaultParagraphFont"/>
    <w:link w:val="NoSpacing"/>
    <w:uiPriority w:val="1"/>
    <w:rsid w:val="00D55AD0"/>
    <w:rPr>
      <w:sz w:val="22"/>
      <w:szCs w:val="22"/>
      <w:lang w:val="en-US"/>
    </w:rPr>
  </w:style>
  <w:style w:type="paragraph" w:customStyle="1" w:styleId="AHCoverTitle">
    <w:name w:val="AH Cover Title"/>
    <w:basedOn w:val="AHDocumentTitle"/>
    <w:qFormat/>
    <w:rsid w:val="0097330E"/>
    <w:pPr>
      <w:spacing w:after="0"/>
    </w:pPr>
    <w:rPr>
      <w:color w:val="FFFFFF" w:themeColor="background1"/>
      <w:spacing w:val="20"/>
      <w:sz w:val="56"/>
      <w:szCs w:val="56"/>
    </w:rPr>
  </w:style>
  <w:style w:type="paragraph" w:customStyle="1" w:styleId="AHCoverSubTitle">
    <w:name w:val="AH Cover Sub Title"/>
    <w:basedOn w:val="AHDocumentTitle"/>
    <w:qFormat/>
    <w:rsid w:val="007D5BC7"/>
    <w:rPr>
      <w:b w:val="0"/>
      <w:color w:val="FFFFFF" w:themeColor="background1"/>
      <w:spacing w:val="20"/>
      <w:sz w:val="40"/>
    </w:rPr>
  </w:style>
  <w:style w:type="paragraph" w:customStyle="1" w:styleId="AHCoverDate">
    <w:name w:val="AH Cover Date"/>
    <w:basedOn w:val="AHDocumentTitle"/>
    <w:qFormat/>
    <w:rsid w:val="007D5BC7"/>
    <w:rPr>
      <w:color w:val="FFFFFF" w:themeColor="background1"/>
      <w:spacing w:val="20"/>
      <w:sz w:val="36"/>
    </w:rPr>
  </w:style>
  <w:style w:type="paragraph" w:customStyle="1" w:styleId="AHSubHeading1Indent">
    <w:name w:val="AH Sub Heading 1 Indent"/>
    <w:basedOn w:val="AHSubHeading1"/>
    <w:qFormat/>
    <w:rsid w:val="003D349A"/>
    <w:pPr>
      <w:ind w:left="567"/>
    </w:pPr>
  </w:style>
  <w:style w:type="numbering" w:customStyle="1" w:styleId="CurrentList15">
    <w:name w:val="Current List15"/>
    <w:uiPriority w:val="99"/>
    <w:rsid w:val="00777F22"/>
    <w:pPr>
      <w:numPr>
        <w:numId w:val="21"/>
      </w:numPr>
    </w:pPr>
  </w:style>
  <w:style w:type="paragraph" w:customStyle="1" w:styleId="AHSubHeading1afterHeadingIndent">
    <w:name w:val="AH Sub Heading 1 after Heading Indent"/>
    <w:basedOn w:val="AHSubHeading1afterHeading"/>
    <w:qFormat/>
    <w:rsid w:val="003D349A"/>
    <w:pPr>
      <w:ind w:left="567"/>
    </w:pPr>
  </w:style>
  <w:style w:type="paragraph" w:customStyle="1" w:styleId="BodyCopy">
    <w:name w:val="Body Copy"/>
    <w:basedOn w:val="Normal"/>
    <w:link w:val="BodyCopyChar"/>
    <w:qFormat/>
    <w:rsid w:val="003913A9"/>
    <w:pPr>
      <w:tabs>
        <w:tab w:val="left" w:pos="284"/>
      </w:tabs>
      <w:spacing w:after="120" w:line="240" w:lineRule="auto"/>
      <w:jc w:val="left"/>
    </w:pPr>
    <w:rPr>
      <w:rFonts w:ascii="Effra" w:eastAsia="Times New Roman" w:hAnsi="Effra" w:cstheme="majorHAnsi"/>
      <w:szCs w:val="20"/>
      <w:lang w:val="en-US" w:eastAsia="en-US"/>
    </w:rPr>
  </w:style>
  <w:style w:type="paragraph" w:customStyle="1" w:styleId="Header-Panton">
    <w:name w:val="Header - Panton"/>
    <w:basedOn w:val="Normal"/>
    <w:link w:val="Header-PantonChar"/>
    <w:qFormat/>
    <w:rsid w:val="003913A9"/>
    <w:pPr>
      <w:numPr>
        <w:ilvl w:val="12"/>
      </w:numPr>
      <w:spacing w:after="120" w:line="240" w:lineRule="auto"/>
      <w:jc w:val="left"/>
    </w:pPr>
    <w:rPr>
      <w:rFonts w:ascii="Panton Bold" w:eastAsia="Times New Roman" w:hAnsi="Panton Bold" w:cstheme="majorHAnsi"/>
      <w:b/>
      <w:color w:val="7F7F7F" w:themeColor="text1" w:themeTint="80"/>
      <w:sz w:val="44"/>
      <w:szCs w:val="22"/>
      <w:lang w:val="en-US" w:eastAsia="en-US"/>
    </w:rPr>
  </w:style>
  <w:style w:type="character" w:customStyle="1" w:styleId="BodyCopyChar">
    <w:name w:val="Body Copy Char"/>
    <w:basedOn w:val="DefaultParagraphFont"/>
    <w:link w:val="BodyCopy"/>
    <w:rsid w:val="003913A9"/>
    <w:rPr>
      <w:rFonts w:ascii="Effra" w:eastAsia="Times New Roman" w:hAnsi="Effra" w:cstheme="majorHAnsi"/>
      <w:sz w:val="20"/>
      <w:szCs w:val="20"/>
      <w:lang w:val="en-US" w:eastAsia="en-US"/>
    </w:rPr>
  </w:style>
  <w:style w:type="character" w:customStyle="1" w:styleId="Header-PantonChar">
    <w:name w:val="Header - Panton Char"/>
    <w:basedOn w:val="DefaultParagraphFont"/>
    <w:link w:val="Header-Panton"/>
    <w:rsid w:val="003913A9"/>
    <w:rPr>
      <w:rFonts w:ascii="Panton Bold" w:eastAsia="Times New Roman" w:hAnsi="Panton Bold" w:cstheme="majorHAnsi"/>
      <w:b/>
      <w:color w:val="7F7F7F" w:themeColor="text1" w:themeTint="80"/>
      <w:sz w:val="44"/>
      <w:szCs w:val="22"/>
      <w:lang w:val="en-US" w:eastAsia="en-US"/>
    </w:rPr>
  </w:style>
  <w:style w:type="character" w:customStyle="1" w:styleId="dor-buttoncontent">
    <w:name w:val="dor-button_content"/>
    <w:basedOn w:val="DefaultParagraphFont"/>
    <w:rsid w:val="003913A9"/>
  </w:style>
  <w:style w:type="character" w:customStyle="1" w:styleId="lrzxr">
    <w:name w:val="lrzxr"/>
    <w:basedOn w:val="DefaultParagraphFont"/>
    <w:rsid w:val="0039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967">
      <w:bodyDiv w:val="1"/>
      <w:marLeft w:val="0"/>
      <w:marRight w:val="0"/>
      <w:marTop w:val="0"/>
      <w:marBottom w:val="0"/>
      <w:divBdr>
        <w:top w:val="none" w:sz="0" w:space="0" w:color="auto"/>
        <w:left w:val="none" w:sz="0" w:space="0" w:color="auto"/>
        <w:bottom w:val="none" w:sz="0" w:space="0" w:color="auto"/>
        <w:right w:val="none" w:sz="0" w:space="0" w:color="auto"/>
      </w:divBdr>
    </w:div>
    <w:div w:id="1241869795">
      <w:bodyDiv w:val="1"/>
      <w:marLeft w:val="0"/>
      <w:marRight w:val="0"/>
      <w:marTop w:val="0"/>
      <w:marBottom w:val="0"/>
      <w:divBdr>
        <w:top w:val="none" w:sz="0" w:space="0" w:color="auto"/>
        <w:left w:val="none" w:sz="0" w:space="0" w:color="auto"/>
        <w:bottom w:val="none" w:sz="0" w:space="0" w:color="auto"/>
        <w:right w:val="none" w:sz="0" w:space="0" w:color="auto"/>
      </w:divBdr>
    </w:div>
    <w:div w:id="17925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20&amp;%20Marketing\_BRANDING_STYLE_GUIDE\AH_WORD_TEMPLATES\AH-TEMPLATE-COVER-BLUE-16-08-22.dotx" TargetMode="External"/></Relationships>
</file>

<file path=word/theme/theme1.xml><?xml version="1.0" encoding="utf-8"?>
<a:theme xmlns:a="http://schemas.openxmlformats.org/drawingml/2006/main" name="Office Theme">
  <a:themeElements>
    <a:clrScheme name="Argyle Housing">
      <a:dk1>
        <a:srgbClr val="000000"/>
      </a:dk1>
      <a:lt1>
        <a:srgbClr val="FFFFFF"/>
      </a:lt1>
      <a:dk2>
        <a:srgbClr val="1D4387"/>
      </a:dk2>
      <a:lt2>
        <a:srgbClr val="FFFFFF"/>
      </a:lt2>
      <a:accent1>
        <a:srgbClr val="C23C32"/>
      </a:accent1>
      <a:accent2>
        <a:srgbClr val="FF671D"/>
      </a:accent2>
      <a:accent3>
        <a:srgbClr val="006937"/>
      </a:accent3>
      <a:accent4>
        <a:srgbClr val="498B2C"/>
      </a:accent4>
      <a:accent5>
        <a:srgbClr val="1D4387"/>
      </a:accent5>
      <a:accent6>
        <a:srgbClr val="3C7CC9"/>
      </a:accent6>
      <a:hlink>
        <a:srgbClr val="417BBF"/>
      </a:hlink>
      <a:folHlink>
        <a:srgbClr val="F7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a3fe3aa-9b75-4036-8af3-bd3bbaaa54ab" xsi:nil="true"/>
    <lcf76f155ced4ddcb4097134ff3c332f xmlns="c4474599-e508-4ded-91c1-b8b4fc5385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2A4A04570FD442966495975814C8AA" ma:contentTypeVersion="9" ma:contentTypeDescription="Create a new document." ma:contentTypeScope="" ma:versionID="79c030f45426de7724312e8e1a6b33db">
  <xsd:schema xmlns:xsd="http://www.w3.org/2001/XMLSchema" xmlns:xs="http://www.w3.org/2001/XMLSchema" xmlns:p="http://schemas.microsoft.com/office/2006/metadata/properties" xmlns:ns2="c4474599-e508-4ded-91c1-b8b4fc5385f3" xmlns:ns3="6a3fe3aa-9b75-4036-8af3-bd3bbaaa54ab" targetNamespace="http://schemas.microsoft.com/office/2006/metadata/properties" ma:root="true" ma:fieldsID="232566c67b8d74ad0a25c4115a6f06a0" ns2:_="" ns3:_="">
    <xsd:import namespace="c4474599-e508-4ded-91c1-b8b4fc5385f3"/>
    <xsd:import namespace="6a3fe3aa-9b75-4036-8af3-bd3bbaaa54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4599-e508-4ded-91c1-b8b4fc53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912bd-4428-4752-a778-775095a7951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e3aa-9b75-4036-8af3-bd3bbaaa54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feac0a-2806-4af2-9c16-66d86bbafabf}" ma:internalName="TaxCatchAll" ma:showField="CatchAllData" ma:web="6a3fe3aa-9b75-4036-8af3-bd3bbaaa5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58293-9839-684A-BD47-18C2CC160D50}">
  <ds:schemaRefs>
    <ds:schemaRef ds:uri="http://schemas.openxmlformats.org/officeDocument/2006/bibliography"/>
  </ds:schemaRefs>
</ds:datastoreItem>
</file>

<file path=customXml/itemProps2.xml><?xml version="1.0" encoding="utf-8"?>
<ds:datastoreItem xmlns:ds="http://schemas.openxmlformats.org/officeDocument/2006/customXml" ds:itemID="{401BDDA3-922E-4DA8-89EB-66A394A317E9}">
  <ds:schemaRefs>
    <ds:schemaRef ds:uri="http://schemas.microsoft.com/office/2006/metadata/properties"/>
    <ds:schemaRef ds:uri="http://schemas.microsoft.com/office/infopath/2007/PartnerControls"/>
    <ds:schemaRef ds:uri="6a3fe3aa-9b75-4036-8af3-bd3bbaaa54ab"/>
    <ds:schemaRef ds:uri="c4474599-e508-4ded-91c1-b8b4fc5385f3"/>
  </ds:schemaRefs>
</ds:datastoreItem>
</file>

<file path=customXml/itemProps3.xml><?xml version="1.0" encoding="utf-8"?>
<ds:datastoreItem xmlns:ds="http://schemas.openxmlformats.org/officeDocument/2006/customXml" ds:itemID="{AB83A708-228B-4543-BC1E-A4BC5DD56073}">
  <ds:schemaRefs>
    <ds:schemaRef ds:uri="http://schemas.microsoft.com/sharepoint/v3/contenttype/forms"/>
  </ds:schemaRefs>
</ds:datastoreItem>
</file>

<file path=customXml/itemProps4.xml><?xml version="1.0" encoding="utf-8"?>
<ds:datastoreItem xmlns:ds="http://schemas.openxmlformats.org/officeDocument/2006/customXml" ds:itemID="{5023A752-2AAE-4DAA-A0FF-AF06E4BBA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4599-e508-4ded-91c1-b8b4fc5385f3"/>
    <ds:schemaRef ds:uri="6a3fe3aa-9b75-4036-8af3-bd3bbaaa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AH-TEMPLATE-COVER-BLUE-16-08-22</Template>
  <TotalTime>5</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Karakasidis</dc:creator>
  <cp:keywords/>
  <dc:description/>
  <cp:lastModifiedBy>Eve Karakasidis</cp:lastModifiedBy>
  <cp:revision>2</cp:revision>
  <dcterms:created xsi:type="dcterms:W3CDTF">2023-07-26T00:47:00Z</dcterms:created>
  <dcterms:modified xsi:type="dcterms:W3CDTF">2023-07-26T00:52:00Z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0x010100492A4A04570FD442966495975814C8AA</vt:lpwstr>
  </property>
</Properties>
</file>